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3B51" w14:textId="08FA72E2" w:rsidR="00715F23" w:rsidRDefault="00715F23" w:rsidP="00CE13D6">
      <w:pPr>
        <w:jc w:val="both"/>
      </w:pPr>
    </w:p>
    <w:p w14:paraId="284DB929" w14:textId="30E62D05" w:rsidR="00AD68F2" w:rsidRDefault="00AD68F2" w:rsidP="00AD68F2">
      <w:pPr>
        <w:spacing w:after="0" w:line="240" w:lineRule="auto"/>
        <w:jc w:val="both"/>
      </w:pPr>
      <w:r w:rsidRPr="00AD68F2">
        <w:t xml:space="preserve">Do ww. wniosku, </w:t>
      </w:r>
      <w:r w:rsidR="00CE13D6">
        <w:t>W</w:t>
      </w:r>
      <w:r w:rsidRPr="00AD68F2">
        <w:t>nioskodawca dołącza:</w:t>
      </w:r>
    </w:p>
    <w:p w14:paraId="1B62A785" w14:textId="77777777" w:rsidR="00AD68F2" w:rsidRPr="00AD68F2" w:rsidRDefault="00AD68F2" w:rsidP="00AD68F2">
      <w:pPr>
        <w:spacing w:after="0" w:line="240" w:lineRule="auto"/>
        <w:jc w:val="both"/>
        <w:rPr>
          <w:b/>
          <w:bCs/>
        </w:rPr>
      </w:pPr>
    </w:p>
    <w:p w14:paraId="48C514B7" w14:textId="77777777" w:rsidR="00AD68F2" w:rsidRPr="00AD68F2" w:rsidRDefault="00AD68F2" w:rsidP="00AD68F2">
      <w:pPr>
        <w:numPr>
          <w:ilvl w:val="0"/>
          <w:numId w:val="6"/>
        </w:numPr>
        <w:spacing w:after="0" w:line="240" w:lineRule="auto"/>
        <w:jc w:val="both"/>
        <w:rPr>
          <w:b/>
          <w:bCs/>
        </w:rPr>
      </w:pPr>
      <w:r w:rsidRPr="00AD68F2">
        <w:t xml:space="preserve">kopię dokumentu potwierdzającego oznaczenie formy prawnej podmiotu, </w:t>
      </w:r>
      <w:r w:rsidRPr="00AD68F2">
        <w:br/>
        <w:t>z uwzględnieniem sposobu reprezentacji wnioskodawcy – w przypadku braku wpisu do Krajowego Rejestru Sądowego lub Centralnej Ewidencji i Informacji o Działalności Gospodarczej, o ile dokument ten nie jest dostępny w publicznych rejestrach lub na stronie internetowej podmiotu;</w:t>
      </w:r>
    </w:p>
    <w:p w14:paraId="4BB87A82" w14:textId="77777777" w:rsidR="00AD68F2" w:rsidRPr="00AD68F2" w:rsidRDefault="00AD68F2" w:rsidP="00AD68F2">
      <w:pPr>
        <w:numPr>
          <w:ilvl w:val="0"/>
          <w:numId w:val="6"/>
        </w:numPr>
        <w:spacing w:after="0" w:line="240" w:lineRule="auto"/>
        <w:jc w:val="both"/>
      </w:pPr>
      <w:r w:rsidRPr="00AD68F2">
        <w:t xml:space="preserve">program kształcenia ustawicznego zawierający nazwę kształcenia, liczbę godzin przypadającą na jednego uczestnika, cele kształcenia, plan nauczania i formę zaliczenia lub efekty uczenia się, których opanowanie będzie sprawdzane w procesie potwierdzania nabytej wiedzy </w:t>
      </w:r>
      <w:r w:rsidRPr="00AD68F2">
        <w:br/>
        <w:t>i umiejętności, a w przypadku programu studiów podyplomowych – określający dodatkowo efekty uczenia się zgodnie z art. 160 ust. 2 ustawy z dnia 20 lipca 2018r. – Prawo o szkolnictwie wyższym i nauce;</w:t>
      </w:r>
    </w:p>
    <w:p w14:paraId="7F40B8BF" w14:textId="77777777" w:rsidR="00AD68F2" w:rsidRPr="00AD68F2" w:rsidRDefault="00AD68F2" w:rsidP="00AD68F2">
      <w:pPr>
        <w:numPr>
          <w:ilvl w:val="0"/>
          <w:numId w:val="6"/>
        </w:numPr>
        <w:spacing w:after="0" w:line="240" w:lineRule="auto"/>
        <w:jc w:val="both"/>
      </w:pPr>
      <w:r w:rsidRPr="00AD68F2">
        <w:t xml:space="preserve">wzór dokumentu potwierdzającego ukończenie kształcenia ustawicznego, wystawianego przez realizatora usługi kształcenia ustawicznego, o ile wzór takiego dokumentu nie jest określony </w:t>
      </w:r>
      <w:r w:rsidRPr="00AD68F2">
        <w:br/>
        <w:t>w przepisach powszechnie obowiązujących;</w:t>
      </w:r>
    </w:p>
    <w:p w14:paraId="70FC6A53" w14:textId="77777777" w:rsidR="00AD68F2" w:rsidRPr="00AD68F2" w:rsidRDefault="00AD68F2" w:rsidP="00AD68F2">
      <w:pPr>
        <w:numPr>
          <w:ilvl w:val="0"/>
          <w:numId w:val="6"/>
        </w:numPr>
        <w:spacing w:after="0" w:line="240" w:lineRule="auto"/>
        <w:jc w:val="both"/>
      </w:pPr>
      <w:r w:rsidRPr="00AD68F2">
        <w:t xml:space="preserve">zaświadczenia lub oświadczenia o pomocy de minimis w zakresie, o którym mowa </w:t>
      </w:r>
      <w:r w:rsidRPr="00AD68F2">
        <w:br/>
        <w:t xml:space="preserve">w art. 37 ust. 1 pkt 1 i ust. 2 pkt 1 ustawy z dnia 30 kwietnia 2004r. o postępowaniu </w:t>
      </w:r>
      <w:r w:rsidRPr="00AD68F2">
        <w:br/>
        <w:t>w sprawach dotyczących pomocy publicznej – w przypadku gdy wnioskodawca jest podmiotem prowadzącym działalność gospodarczą w rozumieniu art. 2 pkt 17 ustawy z dnia 30 kwietnia 2004r. o postępowaniu w sprawach dotyczących pomocy publicznej;</w:t>
      </w:r>
    </w:p>
    <w:p w14:paraId="18EF7480" w14:textId="77777777" w:rsidR="00AD68F2" w:rsidRDefault="00AD68F2" w:rsidP="00AD68F2">
      <w:pPr>
        <w:numPr>
          <w:ilvl w:val="0"/>
          <w:numId w:val="6"/>
        </w:numPr>
        <w:spacing w:after="0" w:line="240" w:lineRule="auto"/>
        <w:jc w:val="both"/>
      </w:pPr>
      <w:r w:rsidRPr="00AD68F2">
        <w:t xml:space="preserve">informacje określone w przepisach wydanych na podstawie art. 37 ust. 2a ustawy </w:t>
      </w:r>
      <w:r w:rsidRPr="00AD68F2">
        <w:br/>
        <w:t xml:space="preserve">z dnia 30 kwietnia 2004r. o postępowaniu w sprawach dotyczących pomocy publicznej – </w:t>
      </w:r>
      <w:r w:rsidRPr="00AD68F2">
        <w:br/>
        <w:t xml:space="preserve">w przypadku gdy wnioskodawca jest podmiotem prowadzącym działalność gospodarczą </w:t>
      </w:r>
      <w:r w:rsidRPr="00AD68F2">
        <w:br/>
        <w:t>w rozumieniu art. 2 pkt 17 ustawy z dnia 30 kwietnia 2004r. o postępowaniu w sprawach dotyczących pomocy publicznej;</w:t>
      </w:r>
    </w:p>
    <w:p w14:paraId="2E856F4E" w14:textId="0FAA724C" w:rsidR="00432362" w:rsidRPr="00CE13D6" w:rsidRDefault="00AD68F2" w:rsidP="00AD68F2">
      <w:pPr>
        <w:numPr>
          <w:ilvl w:val="0"/>
          <w:numId w:val="6"/>
        </w:numPr>
        <w:spacing w:after="0" w:line="240" w:lineRule="auto"/>
        <w:jc w:val="both"/>
      </w:pPr>
      <w:r w:rsidRPr="00AD68F2">
        <w:rPr>
          <w:b/>
          <w:bCs/>
        </w:rPr>
        <w:t xml:space="preserve">inne wymagane zaświadczenia i oświadczenia do wniosku, w tym aktualne – </w:t>
      </w:r>
      <w:bookmarkStart w:id="0" w:name="_Hlk222913298"/>
      <w:r w:rsidRPr="00AD68F2">
        <w:rPr>
          <w:b/>
          <w:bCs/>
        </w:rPr>
        <w:t>wystawione nie wcześniej niż 30 dni od dnia złożenia niniejszego wniosku zaświadczenie z Urzędu Skarbowego o niezaleganiu w opłacaniu podatków; oferty cenowe od co najmniej 3 innych niż wybrany realizatorów kształcenia.</w:t>
      </w:r>
      <w:bookmarkEnd w:id="0"/>
    </w:p>
    <w:p w14:paraId="590CDC3B" w14:textId="77777777" w:rsidR="00CE13D6" w:rsidRDefault="00CE13D6" w:rsidP="00CE13D6">
      <w:pPr>
        <w:spacing w:after="0" w:line="240" w:lineRule="auto"/>
        <w:jc w:val="both"/>
        <w:rPr>
          <w:b/>
          <w:bCs/>
        </w:rPr>
      </w:pPr>
    </w:p>
    <w:p w14:paraId="4CCC2DD8" w14:textId="77777777" w:rsidR="00CE13D6" w:rsidRPr="00CE13D6" w:rsidRDefault="00CE13D6" w:rsidP="00CE13D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CE13D6">
        <w:rPr>
          <w:rFonts w:eastAsia="Times New Roman" w:cstheme="minorHAnsi"/>
          <w:b/>
          <w:bCs/>
          <w:lang w:eastAsia="pl-PL"/>
        </w:rPr>
        <w:t>UWAGA!</w:t>
      </w:r>
    </w:p>
    <w:p w14:paraId="50079667" w14:textId="77777777" w:rsidR="00CE13D6" w:rsidRPr="00CE13D6" w:rsidRDefault="00CE13D6" w:rsidP="00CE13D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CE13D6">
        <w:rPr>
          <w:rFonts w:eastAsia="Times New Roman" w:cstheme="minorHAnsi"/>
          <w:b/>
          <w:bCs/>
          <w:lang w:eastAsia="pl-PL"/>
        </w:rPr>
        <w:t>Informacje techniczne dotyczące składania wniosku z KFS</w:t>
      </w:r>
    </w:p>
    <w:p w14:paraId="4E21CC94" w14:textId="1D5BD58D" w:rsidR="00CE13D6" w:rsidRPr="00CE13D6" w:rsidRDefault="00CE13D6" w:rsidP="00CE13D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E13D6">
        <w:rPr>
          <w:rFonts w:eastAsia="Times New Roman" w:cstheme="minorHAnsi"/>
          <w:lang w:eastAsia="pl-PL"/>
        </w:rPr>
        <w:t>Wniosek z załącznikami składa się wyłącznie w dniach</w:t>
      </w:r>
      <w:r w:rsidR="00C37476">
        <w:rPr>
          <w:rFonts w:eastAsia="Times New Roman" w:cstheme="minorHAnsi"/>
          <w:lang w:eastAsia="pl-PL"/>
        </w:rPr>
        <w:t xml:space="preserve"> </w:t>
      </w:r>
      <w:r w:rsidR="00C37476" w:rsidRPr="00723484">
        <w:rPr>
          <w:rFonts w:eastAsia="Times New Roman" w:cstheme="minorHAnsi"/>
          <w:b/>
          <w:bCs/>
          <w:color w:val="EE0000"/>
          <w:lang w:eastAsia="pl-PL"/>
        </w:rPr>
        <w:t>23-30.</w:t>
      </w:r>
      <w:r w:rsidRPr="00723484">
        <w:rPr>
          <w:rFonts w:eastAsia="Times New Roman" w:cstheme="minorHAnsi"/>
          <w:b/>
          <w:bCs/>
          <w:color w:val="EE0000"/>
          <w:lang w:eastAsia="pl-PL"/>
        </w:rPr>
        <w:t>06.2026r</w:t>
      </w:r>
      <w:r w:rsidRPr="00723484">
        <w:rPr>
          <w:rFonts w:eastAsia="Times New Roman" w:cstheme="minorHAnsi"/>
          <w:b/>
          <w:bCs/>
          <w:color w:val="FF0000"/>
          <w:lang w:eastAsia="pl-PL"/>
        </w:rPr>
        <w:t>.</w:t>
      </w:r>
      <w:r w:rsidR="00C37476" w:rsidRPr="00C37476">
        <w:rPr>
          <w:rFonts w:eastAsia="Times New Roman" w:cstheme="minorHAnsi"/>
          <w:lang w:eastAsia="pl-PL"/>
        </w:rPr>
        <w:t xml:space="preserve"> </w:t>
      </w:r>
      <w:r w:rsidRPr="00C37476">
        <w:rPr>
          <w:rFonts w:eastAsia="Times New Roman" w:cstheme="minorHAnsi"/>
          <w:lang w:eastAsia="pl-PL"/>
        </w:rPr>
        <w:t>w</w:t>
      </w:r>
      <w:r w:rsidRPr="00CE13D6">
        <w:rPr>
          <w:rFonts w:eastAsia="Times New Roman" w:cstheme="minorHAnsi"/>
          <w:lang w:eastAsia="pl-PL"/>
        </w:rPr>
        <w:t xml:space="preserve"> postaci elektronicznej, za pośrednictwem indywidualnego konta, do PUP właściwego ze względu na swoją siedzibę albo adres prowadzenia działalności.</w:t>
      </w:r>
    </w:p>
    <w:p w14:paraId="01B21778" w14:textId="77777777" w:rsidR="00CE13D6" w:rsidRPr="00CE13D6" w:rsidRDefault="00CE13D6" w:rsidP="00CE13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83B17EF" w14:textId="77777777" w:rsidR="00CE13D6" w:rsidRPr="00CE13D6" w:rsidRDefault="00CE13D6" w:rsidP="00CE13D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E13D6">
        <w:rPr>
          <w:rFonts w:eastAsia="Times New Roman" w:cstheme="minorHAnsi"/>
          <w:lang w:eastAsia="pl-PL"/>
        </w:rPr>
        <w:t xml:space="preserve">Wniosek powinien być złożony z odpowiedniego kontekstu jako organizacja/firma. Składając wniosek za pośrednictwem indywidualnego konta przez portal praca.gov.pl </w:t>
      </w:r>
      <w:r w:rsidRPr="00CE13D6">
        <w:rPr>
          <w:rFonts w:eastAsia="Times New Roman" w:cstheme="minorHAnsi"/>
          <w:b/>
          <w:bCs/>
          <w:lang w:eastAsia="pl-PL"/>
        </w:rPr>
        <w:t>nie należy</w:t>
      </w:r>
      <w:r w:rsidRPr="00CE13D6">
        <w:rPr>
          <w:rFonts w:eastAsia="Times New Roman" w:cstheme="minorHAnsi"/>
          <w:lang w:eastAsia="pl-PL"/>
        </w:rPr>
        <w:t xml:space="preserve"> wybierać kontekstu osoby fizycznej.</w:t>
      </w:r>
      <w:r w:rsidRPr="00CE13D6">
        <w:rPr>
          <w:rFonts w:cstheme="minorHAnsi"/>
        </w:rPr>
        <w:t xml:space="preserve"> </w:t>
      </w:r>
      <w:r w:rsidRPr="00CE13D6">
        <w:rPr>
          <w:rFonts w:eastAsia="Times New Roman" w:cstheme="minorHAnsi"/>
          <w:lang w:eastAsia="pl-PL"/>
        </w:rPr>
        <w:t>Złożenie wniosku z niewłaściwego kontekstu stanowi podstawę do odrzucenia wniosku. Zmiana kontekstu po wypełnieniu wniosku nie jest możliwa. Wiąże się z koniecznością wypełnienia nowego wniosku.</w:t>
      </w:r>
    </w:p>
    <w:p w14:paraId="7E11EE49" w14:textId="77777777" w:rsidR="00CE13D6" w:rsidRPr="00CE13D6" w:rsidRDefault="00CE13D6" w:rsidP="00CE13D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1" w:name="_Hlk158275223"/>
    </w:p>
    <w:p w14:paraId="10EF5BC9" w14:textId="77777777" w:rsidR="00CE13D6" w:rsidRPr="00CE13D6" w:rsidRDefault="00CE13D6" w:rsidP="00CE13D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E13D6">
        <w:rPr>
          <w:rFonts w:eastAsia="Times New Roman" w:cstheme="minorHAnsi"/>
          <w:lang w:eastAsia="pl-PL"/>
        </w:rPr>
        <w:t>Wnioski złożone w jakikolwiek inny sposób niż określony powyżej (w tym również złożone przez podmioty uprawnione poza ww. terminem) nie będą podlegać rozpatrzeniu.</w:t>
      </w:r>
      <w:bookmarkEnd w:id="1"/>
    </w:p>
    <w:p w14:paraId="49A0EBD6" w14:textId="77777777" w:rsidR="00CE13D6" w:rsidRPr="00CE13D6" w:rsidRDefault="00CE13D6" w:rsidP="00CE13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D8444F6" w14:textId="77777777" w:rsidR="00CE13D6" w:rsidRPr="00CE13D6" w:rsidRDefault="00CE13D6" w:rsidP="00CE13D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2" w:name="_Hlk230073818"/>
      <w:r w:rsidRPr="00CE13D6">
        <w:rPr>
          <w:rFonts w:eastAsia="Times New Roman" w:cstheme="minorHAnsi"/>
          <w:lang w:eastAsia="pl-PL"/>
        </w:rPr>
        <w:t>Wniosek i wszystkie załączniki muszą zostać podpisane elektronicznie przez osobę/ osoby upoważnione do reprezentacji podmiotu. Ewentualne pełnomocnictwo także musi zostać podpisane elektronicznie przez osobę/osoby upoważnione do reprezentowania podmiotu.</w:t>
      </w:r>
    </w:p>
    <w:p w14:paraId="16567181" w14:textId="77777777" w:rsidR="00CE13D6" w:rsidRPr="00CE13D6" w:rsidRDefault="00CE13D6" w:rsidP="00CE13D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E13D6">
        <w:rPr>
          <w:rFonts w:eastAsia="Times New Roman" w:cstheme="minorHAnsi"/>
          <w:lang w:eastAsia="pl-PL"/>
        </w:rPr>
        <w:t>Przy kilku osobach upoważnionych do reprezentacji podmiotu, gdzie wymagany jest wielopodpis, wszystkie osoby muszą podpisać dokumenty tego samego dnia.</w:t>
      </w:r>
      <w:bookmarkEnd w:id="2"/>
    </w:p>
    <w:p w14:paraId="0D4D1711" w14:textId="77777777" w:rsidR="00CE13D6" w:rsidRPr="00CE13D6" w:rsidRDefault="00CE13D6" w:rsidP="00CE13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17A994D" w14:textId="37A76C39" w:rsidR="00CE13D6" w:rsidRDefault="00CE13D6" w:rsidP="00CE13D6">
      <w:pPr>
        <w:spacing w:after="0" w:line="240" w:lineRule="auto"/>
        <w:jc w:val="both"/>
      </w:pPr>
      <w:r w:rsidRPr="00CE13D6">
        <w:rPr>
          <w:rFonts w:eastAsia="Times New Roman" w:cstheme="minorHAnsi"/>
          <w:lang w:eastAsia="pl-PL"/>
        </w:rPr>
        <w:lastRenderedPageBreak/>
        <w:t xml:space="preserve">Szczegółowe informacje o naborze i zasadach dotyczących funkcjonowania KFS, </w:t>
      </w:r>
      <w:r w:rsidRPr="00CE13D6">
        <w:rPr>
          <w:rFonts w:eastAsia="Times New Roman" w:cstheme="minorHAnsi"/>
          <w:lang w:eastAsia="pl-PL"/>
        </w:rPr>
        <w:br/>
        <w:t xml:space="preserve">a także załączniki do wniosku, w tym formularz dot. pomocy de minimis, wzór programu kształcenia i inne oświadczenia są dostępne na stronie internetowej PUP pod linkiem </w:t>
      </w:r>
      <w:r w:rsidR="00337267">
        <w:rPr>
          <w:rFonts w:cstheme="minorHAnsi"/>
        </w:rPr>
        <w:t xml:space="preserve"> </w:t>
      </w:r>
      <w:hyperlink r:id="rId5" w:history="1">
        <w:r w:rsidR="00F26AD2" w:rsidRPr="00510573">
          <w:rPr>
            <w:rStyle w:val="Hipercze"/>
          </w:rPr>
          <w:t>https://piekaryslaskie.praca.gov.pl/-/624799-krajowy-fundusz-szkoleniowy-zalaczniki</w:t>
        </w:r>
      </w:hyperlink>
    </w:p>
    <w:p w14:paraId="0C18B7DB" w14:textId="77777777" w:rsidR="00F26AD2" w:rsidRPr="00CE13D6" w:rsidRDefault="00F26AD2" w:rsidP="00CE13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7580CAB" w14:textId="77777777" w:rsidR="00CE13D6" w:rsidRPr="00CE13D6" w:rsidRDefault="00CE13D6" w:rsidP="00CE13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7EAD2F6" w14:textId="77777777" w:rsidR="00CE13D6" w:rsidRPr="00CE13D6" w:rsidRDefault="00CE13D6" w:rsidP="00CE13D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18C1A00" w14:textId="77777777" w:rsidR="00181776" w:rsidRDefault="00CE13D6" w:rsidP="00CE13D6">
      <w:pPr>
        <w:spacing w:after="0" w:line="240" w:lineRule="auto"/>
        <w:jc w:val="both"/>
        <w:rPr>
          <w:rFonts w:cstheme="minorHAnsi"/>
        </w:rPr>
      </w:pPr>
      <w:bookmarkStart w:id="3" w:name="_Hlk230073853"/>
      <w:r w:rsidRPr="00CE13D6">
        <w:rPr>
          <w:rFonts w:eastAsia="Times New Roman" w:cstheme="minorHAnsi"/>
          <w:lang w:eastAsia="pl-PL"/>
        </w:rPr>
        <w:t xml:space="preserve">Proszę pamiętać o dołączeniu wszystkich podpisanych elektronicznie załączników, </w:t>
      </w:r>
      <w:r w:rsidRPr="00CE13D6">
        <w:rPr>
          <w:rFonts w:eastAsia="Times New Roman" w:cstheme="minorHAnsi"/>
          <w:lang w:eastAsia="pl-PL"/>
        </w:rPr>
        <w:br/>
        <w:t xml:space="preserve">w tym programu kształcenia, wzoru dokumentu potwierdzającego ukończenie kształcenia, formularza i oświadczeń dot. pomocy de minimis, </w:t>
      </w:r>
      <w:r w:rsidRPr="00CE13D6">
        <w:rPr>
          <w:rFonts w:cstheme="minorHAnsi"/>
        </w:rPr>
        <w:t xml:space="preserve">wystawionego nie wcześniej niż 30 dni od dnia złożenia niniejszego wniosku zaświadczenia z Urzędu Skarbowego o niezaleganiu w opłacaniu podatków, oferty cenowe od co najmniej 3 innych niż wybrany realizatorów kształcenia, a także innych dokumentów </w:t>
      </w:r>
    </w:p>
    <w:p w14:paraId="52FC361D" w14:textId="12C05E15" w:rsidR="00181776" w:rsidRDefault="00CE13D6" w:rsidP="00F26AD2">
      <w:pPr>
        <w:spacing w:after="0" w:line="240" w:lineRule="auto"/>
        <w:ind w:right="-284"/>
      </w:pPr>
      <w:r w:rsidRPr="00CE13D6">
        <w:rPr>
          <w:rFonts w:cstheme="minorHAnsi"/>
        </w:rPr>
        <w:t>i oświadczeń dostępnych na stronie internetowej PUP</w:t>
      </w:r>
      <w:bookmarkEnd w:id="3"/>
      <w:r w:rsidRPr="00CE13D6">
        <w:rPr>
          <w:rFonts w:cstheme="minorHAnsi"/>
        </w:rPr>
        <w:t xml:space="preserve"> –</w:t>
      </w:r>
      <w:r w:rsidR="00181776">
        <w:rPr>
          <w:rFonts w:cstheme="minorHAnsi"/>
        </w:rPr>
        <w:t xml:space="preserve"> </w:t>
      </w:r>
      <w:r w:rsidR="00F26AD2">
        <w:rPr>
          <w:rFonts w:cstheme="minorHAnsi"/>
        </w:rPr>
        <w:t xml:space="preserve">link </w:t>
      </w:r>
      <w:hyperlink r:id="rId6" w:history="1">
        <w:r w:rsidR="00F26AD2" w:rsidRPr="00510573">
          <w:rPr>
            <w:rStyle w:val="Hipercze"/>
          </w:rPr>
          <w:t>https://piekaryslaskie.praca.gov.pl/-/624799-krajowy-fundusz-szkoleniowy-zalaczniki</w:t>
        </w:r>
      </w:hyperlink>
    </w:p>
    <w:p w14:paraId="28351269" w14:textId="77777777" w:rsidR="00F26AD2" w:rsidRDefault="00F26AD2" w:rsidP="00F26AD2">
      <w:pPr>
        <w:spacing w:after="0" w:line="240" w:lineRule="auto"/>
        <w:ind w:right="-284"/>
      </w:pPr>
    </w:p>
    <w:sectPr w:rsidR="00F26AD2" w:rsidSect="00C159E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0053"/>
    <w:multiLevelType w:val="hybridMultilevel"/>
    <w:tmpl w:val="D0AE2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35DC"/>
    <w:multiLevelType w:val="hybridMultilevel"/>
    <w:tmpl w:val="04080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A06E2"/>
    <w:multiLevelType w:val="hybridMultilevel"/>
    <w:tmpl w:val="4F887B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DAA69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DB01F1"/>
    <w:multiLevelType w:val="hybridMultilevel"/>
    <w:tmpl w:val="BF9A008C"/>
    <w:lvl w:ilvl="0" w:tplc="ECE24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642B2"/>
    <w:multiLevelType w:val="hybridMultilevel"/>
    <w:tmpl w:val="D8282B94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5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938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7202302">
    <w:abstractNumId w:val="4"/>
  </w:num>
  <w:num w:numId="4" w16cid:durableId="287395674">
    <w:abstractNumId w:val="1"/>
  </w:num>
  <w:num w:numId="5" w16cid:durableId="153684194">
    <w:abstractNumId w:val="3"/>
  </w:num>
  <w:num w:numId="6" w16cid:durableId="1450125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4170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46"/>
    <w:rsid w:val="0004588A"/>
    <w:rsid w:val="00083B89"/>
    <w:rsid w:val="000D6D57"/>
    <w:rsid w:val="000F3ACC"/>
    <w:rsid w:val="00181776"/>
    <w:rsid w:val="00200769"/>
    <w:rsid w:val="00223E3B"/>
    <w:rsid w:val="00237A37"/>
    <w:rsid w:val="002710A3"/>
    <w:rsid w:val="002C38ED"/>
    <w:rsid w:val="002D2B17"/>
    <w:rsid w:val="00337267"/>
    <w:rsid w:val="0034711F"/>
    <w:rsid w:val="003557FE"/>
    <w:rsid w:val="00372C6E"/>
    <w:rsid w:val="00432362"/>
    <w:rsid w:val="004364C0"/>
    <w:rsid w:val="006241A2"/>
    <w:rsid w:val="006659E8"/>
    <w:rsid w:val="00715F23"/>
    <w:rsid w:val="00723484"/>
    <w:rsid w:val="00784623"/>
    <w:rsid w:val="008D0924"/>
    <w:rsid w:val="00916372"/>
    <w:rsid w:val="009E40DF"/>
    <w:rsid w:val="00A37DC3"/>
    <w:rsid w:val="00A4055C"/>
    <w:rsid w:val="00AD68F2"/>
    <w:rsid w:val="00AE57AC"/>
    <w:rsid w:val="00B2325D"/>
    <w:rsid w:val="00B40890"/>
    <w:rsid w:val="00C159E9"/>
    <w:rsid w:val="00C37476"/>
    <w:rsid w:val="00CE13D6"/>
    <w:rsid w:val="00E16911"/>
    <w:rsid w:val="00E81117"/>
    <w:rsid w:val="00EA68F6"/>
    <w:rsid w:val="00F078CE"/>
    <w:rsid w:val="00F26AD2"/>
    <w:rsid w:val="00F3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9AE2"/>
  <w15:chartTrackingRefBased/>
  <w15:docId w15:val="{CEADC941-6B8B-496D-BBF9-61478EDA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2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2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2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2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2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2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2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2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2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24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24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24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24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24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24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2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24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24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24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2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24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244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817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ekaryslaskie.praca.gov.pl/-/624799-krajowy-fundusz-szkoleniowy-zalaczniki" TargetMode="External"/><Relationship Id="rId5" Type="http://schemas.openxmlformats.org/officeDocument/2006/relationships/hyperlink" Target="https://piekaryslaskie.praca.gov.pl/-/624799-krajowy-fundusz-szkoleniowy-zalaczn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Bańka</dc:creator>
  <cp:keywords/>
  <dc:description/>
  <cp:lastModifiedBy>PUP Piekary Śląskie</cp:lastModifiedBy>
  <cp:revision>27</cp:revision>
  <cp:lastPrinted>2026-01-26T09:08:00Z</cp:lastPrinted>
  <dcterms:created xsi:type="dcterms:W3CDTF">2026-01-26T08:46:00Z</dcterms:created>
  <dcterms:modified xsi:type="dcterms:W3CDTF">2026-06-02T08:10:00Z</dcterms:modified>
</cp:coreProperties>
</file>