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0D142EFC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57971CA2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7A6EF488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5B3244BF" w14:textId="73F0DD84" w:rsidR="00AC784B" w:rsidRPr="00302E37" w:rsidRDefault="00AC784B" w:rsidP="00AC784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033EF74A" w14:textId="75B4E5A5" w:rsidR="00AC784B" w:rsidRDefault="00AC784B" w:rsidP="00AC784B">
      <w:pPr>
        <w:pStyle w:val="Akapitzlist"/>
        <w:spacing w:line="360" w:lineRule="auto"/>
        <w:jc w:val="both"/>
      </w:pPr>
    </w:p>
    <w:p w14:paraId="6D812902" w14:textId="77777777" w:rsidR="00AC784B" w:rsidRDefault="00AC784B" w:rsidP="00AC784B">
      <w:pPr>
        <w:spacing w:line="360" w:lineRule="auto"/>
        <w:ind w:left="360"/>
        <w:jc w:val="both"/>
      </w:pP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EEF485A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CB7A533" w14:textId="7C768829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: …………………………………………………………</w:t>
      </w:r>
      <w:r w:rsidR="00E94D32">
        <w:rPr>
          <w:bCs/>
        </w:rPr>
        <w:t>…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Default="00B668D2"/>
    <w:p w14:paraId="22418C3F" w14:textId="77777777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47AE2347" w14:textId="5BE5A689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wyrażonej w złotych 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równowartości kwoty 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>130 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>000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</w:p>
    <w:p w14:paraId="7E8C4530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473FF1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566CE3FB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14:paraId="2A72EF73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14:paraId="1658CB66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14:paraId="677FB981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676A83">
        <w:rPr>
          <w:sz w:val="22"/>
          <w:szCs w:val="22"/>
        </w:rPr>
        <w:lastRenderedPageBreak/>
        <w:t>ogólne dotyczące Europejskiego Funduszu Rozwoju Regionalnego, Europejskiego Funduszu Społecznego, Funduszu Spójności i Europejskiego Funduszu Morskiego i Rybackiego oraz uchylające rozporządzenie Rady (WE) nr 1083/2006 – dalej: Rozporządzenie ogólne,</w:t>
      </w:r>
    </w:p>
    <w:p w14:paraId="29FC8592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14:paraId="579D079B" w14:textId="77777777" w:rsidR="002B7CDA" w:rsidRPr="00676A83" w:rsidRDefault="002B7CDA" w:rsidP="002B7CDA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14:paraId="3E39AFC8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14:paraId="461969C4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14:paraId="57FB6370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14:paraId="6222945B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14:paraId="63A24AA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14:paraId="6416386A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14:paraId="437F153F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D5EEA7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3D553271" w14:textId="77777777" w:rsidR="002B7CDA" w:rsidRPr="00676A83" w:rsidRDefault="002B7CDA" w:rsidP="002B7CDA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14:paraId="087CEBDA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3B70B2A8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6D82B42A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676A83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302E37"/>
    <w:rsid w:val="00491A6D"/>
    <w:rsid w:val="005952BB"/>
    <w:rsid w:val="00674808"/>
    <w:rsid w:val="00877D08"/>
    <w:rsid w:val="008B358F"/>
    <w:rsid w:val="00A446C9"/>
    <w:rsid w:val="00AC784B"/>
    <w:rsid w:val="00AF5BD8"/>
    <w:rsid w:val="00B668D2"/>
    <w:rsid w:val="00E21CD9"/>
    <w:rsid w:val="00E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11</cp:revision>
  <dcterms:created xsi:type="dcterms:W3CDTF">2019-01-18T09:57:00Z</dcterms:created>
  <dcterms:modified xsi:type="dcterms:W3CDTF">2021-05-31T10:42:00Z</dcterms:modified>
</cp:coreProperties>
</file>