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1FC5C" w14:textId="77777777" w:rsidR="006F51E0" w:rsidRPr="006F51E0" w:rsidRDefault="006F51E0" w:rsidP="006F51E0">
      <w:pPr>
        <w:pStyle w:val="Tekstpodstawowy"/>
        <w:spacing w:after="0" w:line="240" w:lineRule="auto"/>
        <w:jc w:val="center"/>
        <w:rPr>
          <w:rFonts w:asciiTheme="minorHAnsi" w:hAnsiTheme="minorHAnsi" w:cstheme="minorHAnsi"/>
          <w:b/>
          <w:bCs/>
          <w:sz w:val="28"/>
          <w:szCs w:val="28"/>
        </w:rPr>
      </w:pPr>
      <w:r w:rsidRPr="006F51E0">
        <w:rPr>
          <w:rFonts w:asciiTheme="minorHAnsi" w:hAnsiTheme="minorHAnsi" w:cstheme="minorHAnsi"/>
          <w:b/>
          <w:bCs/>
          <w:sz w:val="28"/>
          <w:szCs w:val="28"/>
        </w:rPr>
        <w:t>OPIS PRZEDMIOTU ZAMÓWIENIA</w:t>
      </w:r>
    </w:p>
    <w:p w14:paraId="16EB1F9B" w14:textId="77777777" w:rsidR="006F51E0" w:rsidRPr="006F51E0" w:rsidRDefault="006F51E0" w:rsidP="006F51E0">
      <w:pPr>
        <w:pStyle w:val="Tekstpodstawowy"/>
        <w:spacing w:after="0" w:line="240" w:lineRule="auto"/>
        <w:jc w:val="center"/>
        <w:rPr>
          <w:rFonts w:asciiTheme="minorHAnsi" w:hAnsiTheme="minorHAnsi" w:cstheme="minorHAnsi"/>
          <w:sz w:val="24"/>
          <w:szCs w:val="24"/>
        </w:rPr>
      </w:pPr>
    </w:p>
    <w:p w14:paraId="55282A0A" w14:textId="77777777" w:rsidR="006F51E0" w:rsidRPr="006F51E0" w:rsidRDefault="006F51E0" w:rsidP="006F51E0">
      <w:pPr>
        <w:pStyle w:val="Tekstpodstawowy"/>
        <w:spacing w:after="0" w:line="240" w:lineRule="auto"/>
        <w:jc w:val="center"/>
        <w:rPr>
          <w:rFonts w:asciiTheme="minorHAnsi" w:hAnsiTheme="minorHAnsi" w:cstheme="minorHAnsi"/>
          <w:sz w:val="24"/>
          <w:szCs w:val="24"/>
        </w:rPr>
      </w:pPr>
    </w:p>
    <w:p w14:paraId="00E1AC56" w14:textId="5B58F81B" w:rsidR="006F51E0" w:rsidRPr="006F51E0" w:rsidRDefault="006F51E0" w:rsidP="006F51E0">
      <w:pPr>
        <w:pStyle w:val="Tekstpodstawowy"/>
        <w:spacing w:after="0" w:line="240" w:lineRule="auto"/>
        <w:jc w:val="both"/>
        <w:rPr>
          <w:rFonts w:asciiTheme="minorHAnsi" w:hAnsiTheme="minorHAnsi" w:cstheme="minorHAnsi"/>
          <w:sz w:val="24"/>
          <w:szCs w:val="24"/>
        </w:rPr>
      </w:pPr>
      <w:r w:rsidRPr="006F51E0">
        <w:rPr>
          <w:rFonts w:asciiTheme="minorHAnsi" w:hAnsiTheme="minorHAnsi" w:cstheme="minorHAnsi"/>
          <w:sz w:val="24"/>
          <w:szCs w:val="24"/>
        </w:rPr>
        <w:t xml:space="preserve">Przedmiotem zamówienia jest sprzedaż i dostawa materiałów eksploatacyjnych do drukarek i urządzeń wielofunkcyjnych do siedziby Zamawiającego tj.: Powiatowy Urząd Pracy, ul. Ks. J. Popiełuszki 14, </w:t>
      </w:r>
      <w:r w:rsidR="006D062F">
        <w:rPr>
          <w:rFonts w:asciiTheme="minorHAnsi" w:hAnsiTheme="minorHAnsi" w:cstheme="minorHAnsi"/>
          <w:sz w:val="24"/>
          <w:szCs w:val="24"/>
        </w:rPr>
        <w:br/>
      </w:r>
      <w:r w:rsidRPr="006F51E0">
        <w:rPr>
          <w:rFonts w:asciiTheme="minorHAnsi" w:hAnsiTheme="minorHAnsi" w:cstheme="minorHAnsi"/>
          <w:sz w:val="24"/>
          <w:szCs w:val="24"/>
        </w:rPr>
        <w:t xml:space="preserve">41-940 Piekary Śląskie. </w:t>
      </w:r>
    </w:p>
    <w:p w14:paraId="6C9D0587" w14:textId="7E1FA3BF" w:rsidR="006F51E0" w:rsidRPr="006F51E0" w:rsidRDefault="006F51E0" w:rsidP="006F51E0">
      <w:pPr>
        <w:spacing w:after="0" w:line="240" w:lineRule="auto"/>
        <w:jc w:val="both"/>
        <w:rPr>
          <w:rFonts w:asciiTheme="minorHAnsi" w:hAnsiTheme="minorHAnsi" w:cstheme="minorHAnsi"/>
          <w:bCs/>
          <w:sz w:val="24"/>
          <w:szCs w:val="24"/>
          <w:lang w:eastAsia="pl-PL"/>
        </w:rPr>
      </w:pPr>
      <w:r w:rsidRPr="006F51E0">
        <w:rPr>
          <w:rFonts w:asciiTheme="minorHAnsi" w:hAnsiTheme="minorHAnsi" w:cstheme="minorHAnsi"/>
          <w:sz w:val="24"/>
          <w:szCs w:val="24"/>
        </w:rPr>
        <w:t>Termin realizacji zamówienia do 31.12.202</w:t>
      </w:r>
      <w:r>
        <w:rPr>
          <w:rFonts w:asciiTheme="minorHAnsi" w:hAnsiTheme="minorHAnsi" w:cstheme="minorHAnsi"/>
          <w:sz w:val="24"/>
          <w:szCs w:val="24"/>
        </w:rPr>
        <w:t>1</w:t>
      </w:r>
      <w:r w:rsidRPr="006F51E0">
        <w:rPr>
          <w:rFonts w:asciiTheme="minorHAnsi" w:hAnsiTheme="minorHAnsi" w:cstheme="minorHAnsi"/>
          <w:sz w:val="24"/>
          <w:szCs w:val="24"/>
        </w:rPr>
        <w:t xml:space="preserve">r. Materiały będą dostarczane sukcesywnie w zależności </w:t>
      </w:r>
      <w:r w:rsidR="00954B28">
        <w:rPr>
          <w:rFonts w:asciiTheme="minorHAnsi" w:hAnsiTheme="minorHAnsi" w:cstheme="minorHAnsi"/>
          <w:sz w:val="24"/>
          <w:szCs w:val="24"/>
        </w:rPr>
        <w:br/>
      </w:r>
      <w:r w:rsidRPr="006F51E0">
        <w:rPr>
          <w:rFonts w:asciiTheme="minorHAnsi" w:hAnsiTheme="minorHAnsi" w:cstheme="minorHAnsi"/>
          <w:sz w:val="24"/>
          <w:szCs w:val="24"/>
        </w:rPr>
        <w:t>od potrzeb Zamawiającego. Wielkość poszczególnych zamówień zostanie określona przez Zamawiającego w zamówieniu, które będzie kierowane do Wykonawcy drogą telefoniczną lub e-mail.</w:t>
      </w:r>
      <w:r w:rsidRPr="006F51E0">
        <w:rPr>
          <w:rFonts w:asciiTheme="minorHAnsi" w:hAnsiTheme="minorHAnsi" w:cstheme="minorHAnsi"/>
          <w:bCs/>
          <w:sz w:val="24"/>
          <w:szCs w:val="24"/>
          <w:lang w:eastAsia="pl-PL"/>
        </w:rPr>
        <w:t xml:space="preserve"> Dostawy realizowane będą w czasie 5 dni roboczych od dnia złożenia zamówienia. Zamawiający zastrzega sobie możliwość ograniczenia zakresu przedmiotu zamówienia tzn. zastrzega sobie możliwość zamówienia mniejszej ilości sztuk lub możliwość całkowitej rezygnacji z zamówienia poszczególnych pozycji wskazanych w poniższym wykazie, a Wykonawcy nie będzie przysługiwało żadne roszczenie   </w:t>
      </w:r>
      <w:r w:rsidR="00954B28">
        <w:rPr>
          <w:rFonts w:asciiTheme="minorHAnsi" w:hAnsiTheme="minorHAnsi" w:cstheme="minorHAnsi"/>
          <w:bCs/>
          <w:sz w:val="24"/>
          <w:szCs w:val="24"/>
          <w:lang w:eastAsia="pl-PL"/>
        </w:rPr>
        <w:br/>
      </w:r>
      <w:r w:rsidRPr="006F51E0">
        <w:rPr>
          <w:rFonts w:asciiTheme="minorHAnsi" w:hAnsiTheme="minorHAnsi" w:cstheme="minorHAnsi"/>
          <w:bCs/>
          <w:sz w:val="24"/>
          <w:szCs w:val="24"/>
          <w:lang w:eastAsia="pl-PL"/>
        </w:rPr>
        <w:t xml:space="preserve">z tego tytułu względem Zamawiającego. Zaproponowane ceny materiałów eksploatacyjnych pozostaną niezmienne przez cały okres trwania umowy.  </w:t>
      </w:r>
    </w:p>
    <w:p w14:paraId="5EEA0547" w14:textId="77777777" w:rsidR="006F51E0" w:rsidRPr="006F51E0" w:rsidRDefault="006F51E0" w:rsidP="006F51E0">
      <w:pPr>
        <w:spacing w:after="0" w:line="240" w:lineRule="auto"/>
        <w:jc w:val="both"/>
        <w:rPr>
          <w:rFonts w:asciiTheme="minorHAnsi" w:hAnsiTheme="minorHAnsi" w:cstheme="minorHAnsi"/>
          <w:bCs/>
          <w:sz w:val="24"/>
        </w:rPr>
      </w:pPr>
      <w:r w:rsidRPr="006F51E0">
        <w:rPr>
          <w:rFonts w:asciiTheme="minorHAnsi" w:hAnsiTheme="minorHAnsi" w:cstheme="minorHAnsi"/>
          <w:bCs/>
          <w:sz w:val="24"/>
        </w:rPr>
        <w:t>Odbiór dostawy prowadzony będzie w siedzibie Zamawiającego.</w:t>
      </w:r>
    </w:p>
    <w:p w14:paraId="52D95620" w14:textId="1010C993" w:rsidR="006F51E0" w:rsidRPr="006F51E0" w:rsidRDefault="006F51E0" w:rsidP="006F51E0">
      <w:pPr>
        <w:spacing w:after="0" w:line="240" w:lineRule="auto"/>
        <w:jc w:val="both"/>
        <w:rPr>
          <w:rFonts w:asciiTheme="minorHAnsi" w:hAnsiTheme="minorHAnsi" w:cstheme="minorHAnsi"/>
          <w:sz w:val="24"/>
          <w:szCs w:val="24"/>
          <w:lang w:eastAsia="pl-PL"/>
        </w:rPr>
      </w:pPr>
      <w:r w:rsidRPr="006F51E0">
        <w:rPr>
          <w:rFonts w:asciiTheme="minorHAnsi" w:hAnsiTheme="minorHAnsi" w:cstheme="minorHAnsi"/>
          <w:sz w:val="24"/>
          <w:szCs w:val="24"/>
          <w:lang w:eastAsia="pl-PL"/>
        </w:rPr>
        <w:t>Ryzyko związane z przewozem, załadunkiem i wyładunkiem spoczywa na Wykonawcy. Wykonawca ponosi wszelkie koszty związane z transportem, opakowaniem i dostarczeniem zamówienia.</w:t>
      </w:r>
    </w:p>
    <w:p w14:paraId="76C9E196" w14:textId="77777777" w:rsidR="006F51E0" w:rsidRPr="006F51E0" w:rsidRDefault="006F51E0" w:rsidP="006F51E0">
      <w:pPr>
        <w:pStyle w:val="Tekstpodstawowy"/>
        <w:spacing w:after="0" w:line="240" w:lineRule="auto"/>
        <w:jc w:val="both"/>
        <w:rPr>
          <w:rFonts w:asciiTheme="minorHAnsi" w:hAnsiTheme="minorHAnsi" w:cstheme="minorHAnsi"/>
          <w:sz w:val="24"/>
          <w:szCs w:val="24"/>
        </w:rPr>
      </w:pPr>
      <w:r w:rsidRPr="006F51E0">
        <w:rPr>
          <w:rFonts w:asciiTheme="minorHAnsi" w:hAnsiTheme="minorHAnsi" w:cstheme="minorHAnsi"/>
          <w:sz w:val="24"/>
          <w:szCs w:val="24"/>
        </w:rPr>
        <w:t>Wykonawca gwarantuje, że dostarczone materiały eksploatacyjne będą nowe, zapewniają należyte bezpieczeństwo, a także posiadają właściwe opakowanie i oznakowanie.</w:t>
      </w:r>
    </w:p>
    <w:p w14:paraId="39E04123" w14:textId="267D36F8" w:rsidR="006F51E0" w:rsidRPr="006F51E0" w:rsidRDefault="006F51E0" w:rsidP="006F51E0">
      <w:pPr>
        <w:pStyle w:val="Tekstpodstawowy"/>
        <w:spacing w:after="0" w:line="240" w:lineRule="auto"/>
        <w:jc w:val="both"/>
        <w:rPr>
          <w:rFonts w:asciiTheme="minorHAnsi" w:hAnsiTheme="minorHAnsi" w:cstheme="minorHAnsi"/>
          <w:sz w:val="24"/>
          <w:szCs w:val="24"/>
          <w:lang w:eastAsia="pl-PL"/>
        </w:rPr>
      </w:pPr>
      <w:r w:rsidRPr="006F51E0">
        <w:rPr>
          <w:rFonts w:asciiTheme="minorHAnsi" w:hAnsiTheme="minorHAnsi" w:cstheme="minorHAnsi"/>
          <w:sz w:val="24"/>
          <w:szCs w:val="24"/>
          <w:lang w:eastAsia="pl-PL"/>
        </w:rPr>
        <w:t xml:space="preserve">W razie stwierdzenia przez Zamawiającego, że dostarczony towar jest wadliwy lub niezgodny </w:t>
      </w:r>
      <w:r w:rsidR="00954B28">
        <w:rPr>
          <w:rFonts w:asciiTheme="minorHAnsi" w:hAnsiTheme="minorHAnsi" w:cstheme="minorHAnsi"/>
          <w:sz w:val="24"/>
          <w:szCs w:val="24"/>
          <w:lang w:eastAsia="pl-PL"/>
        </w:rPr>
        <w:br/>
      </w:r>
      <w:r w:rsidRPr="006F51E0">
        <w:rPr>
          <w:rFonts w:asciiTheme="minorHAnsi" w:hAnsiTheme="minorHAnsi" w:cstheme="minorHAnsi"/>
          <w:sz w:val="24"/>
          <w:szCs w:val="24"/>
          <w:lang w:eastAsia="pl-PL"/>
        </w:rPr>
        <w:t xml:space="preserve">z zamówieniem. Wykonawca zobowiązany jest do wymiany towaru na wolny od wad lub zgodny </w:t>
      </w:r>
      <w:r w:rsidR="00954B28">
        <w:rPr>
          <w:rFonts w:asciiTheme="minorHAnsi" w:hAnsiTheme="minorHAnsi" w:cstheme="minorHAnsi"/>
          <w:sz w:val="24"/>
          <w:szCs w:val="24"/>
          <w:lang w:eastAsia="pl-PL"/>
        </w:rPr>
        <w:br/>
      </w:r>
      <w:r w:rsidRPr="006F51E0">
        <w:rPr>
          <w:rFonts w:asciiTheme="minorHAnsi" w:hAnsiTheme="minorHAnsi" w:cstheme="minorHAnsi"/>
          <w:sz w:val="24"/>
          <w:szCs w:val="24"/>
          <w:lang w:eastAsia="pl-PL"/>
        </w:rPr>
        <w:t xml:space="preserve">z zamówieniem na własny koszt w terminie do 2 dni roboczych od daty zgłoszenia (e-mail, faks) wady towaru lub niezgodności z zamówieniem. </w:t>
      </w:r>
    </w:p>
    <w:p w14:paraId="6B2FA91D" w14:textId="4439772A" w:rsidR="006F51E0" w:rsidRPr="006F51E0" w:rsidRDefault="006F51E0" w:rsidP="006F51E0">
      <w:pPr>
        <w:pStyle w:val="Tekstpodstawowy"/>
        <w:spacing w:after="0" w:line="240" w:lineRule="auto"/>
        <w:jc w:val="both"/>
        <w:rPr>
          <w:rFonts w:asciiTheme="minorHAnsi" w:hAnsiTheme="minorHAnsi" w:cstheme="minorHAnsi"/>
          <w:sz w:val="24"/>
          <w:szCs w:val="24"/>
        </w:rPr>
      </w:pPr>
      <w:r w:rsidRPr="006F51E0">
        <w:rPr>
          <w:rFonts w:asciiTheme="minorHAnsi" w:hAnsiTheme="minorHAnsi" w:cstheme="minorHAnsi"/>
          <w:sz w:val="24"/>
          <w:szCs w:val="24"/>
        </w:rPr>
        <w:t xml:space="preserve">Wykonawca gwarantuje, że zamontowanie i używanie dostarczonych przez niego materiałów eksploatacyjnych nie spowoduje utraty praw gwarancji producenta urządzenia, do którego </w:t>
      </w:r>
      <w:r w:rsidR="00954B28">
        <w:rPr>
          <w:rFonts w:asciiTheme="minorHAnsi" w:hAnsiTheme="minorHAnsi" w:cstheme="minorHAnsi"/>
          <w:sz w:val="24"/>
          <w:szCs w:val="24"/>
        </w:rPr>
        <w:br/>
      </w:r>
      <w:r w:rsidRPr="006F51E0">
        <w:rPr>
          <w:rFonts w:asciiTheme="minorHAnsi" w:hAnsiTheme="minorHAnsi" w:cstheme="minorHAnsi"/>
          <w:sz w:val="24"/>
          <w:szCs w:val="24"/>
        </w:rPr>
        <w:t xml:space="preserve">są przeznaczone. Jeżeli w trakcie trwania umowy Zamawiający stwierdzi, że wydajność, jakość </w:t>
      </w:r>
      <w:r w:rsidR="00954B28">
        <w:rPr>
          <w:rFonts w:asciiTheme="minorHAnsi" w:hAnsiTheme="minorHAnsi" w:cstheme="minorHAnsi"/>
          <w:sz w:val="24"/>
          <w:szCs w:val="24"/>
        </w:rPr>
        <w:br/>
      </w:r>
      <w:r w:rsidRPr="006F51E0">
        <w:rPr>
          <w:rFonts w:asciiTheme="minorHAnsi" w:hAnsiTheme="minorHAnsi" w:cstheme="minorHAnsi"/>
          <w:sz w:val="24"/>
          <w:szCs w:val="24"/>
        </w:rPr>
        <w:t xml:space="preserve">lub niezawodność dostarczonych materiałów znacząco odbiega od parametrów produktu oryginalnego oraz od wymagań producenta urządzeń w tym zakresie, Wykonawca zobowiązuje się do gwarancyjnej wymiany produktu na nowy, wolny od wad w terminie 2 dni roboczych od momentu zgłoszenia (e-mail lub faks) przez Zamawiającego. Wymiana nastąpi w siedzibie Zamawiającego na koszt Wykonawcy. </w:t>
      </w:r>
      <w:r w:rsidR="00954B28">
        <w:rPr>
          <w:rFonts w:asciiTheme="minorHAnsi" w:hAnsiTheme="minorHAnsi" w:cstheme="minorHAnsi"/>
          <w:sz w:val="24"/>
          <w:szCs w:val="24"/>
        </w:rPr>
        <w:br/>
      </w:r>
      <w:r w:rsidRPr="006F51E0">
        <w:rPr>
          <w:rFonts w:asciiTheme="minorHAnsi" w:hAnsiTheme="minorHAnsi" w:cstheme="minorHAnsi"/>
          <w:sz w:val="24"/>
          <w:szCs w:val="24"/>
        </w:rPr>
        <w:t>W przypadku wymiany wadliwych materiałów drogą reklamacji okres gwarancji nowych, wymienionych materiałów liczony jest od nowa od daty ich odbioru.</w:t>
      </w:r>
    </w:p>
    <w:p w14:paraId="1E77AFBA" w14:textId="6B9D5D3F" w:rsidR="006F51E0" w:rsidRPr="006F51E0" w:rsidRDefault="006F51E0" w:rsidP="006F51E0">
      <w:pPr>
        <w:pStyle w:val="Tekstpodstawowy"/>
        <w:spacing w:after="0" w:line="240" w:lineRule="auto"/>
        <w:jc w:val="both"/>
        <w:rPr>
          <w:rFonts w:asciiTheme="minorHAnsi" w:hAnsiTheme="minorHAnsi" w:cstheme="minorHAnsi"/>
          <w:sz w:val="24"/>
          <w:szCs w:val="24"/>
        </w:rPr>
      </w:pPr>
      <w:r w:rsidRPr="006F51E0">
        <w:rPr>
          <w:rFonts w:asciiTheme="minorHAnsi" w:hAnsiTheme="minorHAnsi" w:cstheme="minorHAnsi"/>
          <w:sz w:val="24"/>
          <w:szCs w:val="24"/>
        </w:rPr>
        <w:t xml:space="preserve">Wykonawca ponosi pełną odpowiedzialność za uszkodzenie sprzętu spowodowane używaniem zaoferowanych materiałów eksploatacyjnych. Wykonawca zobowiązuje się do pokrycia kosztów naprawy uszkodzonego urządzenie, jeżeli szkoda powstała w wyniku stosowania danego materiału eksploatacyjnego dostarczonego przez niego. Za podstawę żądania przez Zamawiającego naprawy urządzenia (włączając w to wymianę bębna światłoczułego lub głowicy) uważa się pisemną opinię autoryzowanego serwisu producenta drukarek/urządzeń wielofunkcyjnych. Naprawa zostanie dokonana w autoryzowanym serwisie producenta drukarek/urządzeń wielofunkcyjnych w ciągu 7 dni od momentu zgłoszenia (e-mail, faks) Wykonawcy konieczności wykonania naprawy. Koszty związane z naprawą oraz transportem do i z autoryzowanego serwisu ponosi Wykonawca. Na czas naprawy wykonawca dostarczy w pełni sprawny sprzęt zastępczy o parametrach nieodbiegających od uszkodzonego urządzenia </w:t>
      </w:r>
      <w:r w:rsidR="00954B28">
        <w:rPr>
          <w:rFonts w:asciiTheme="minorHAnsi" w:hAnsiTheme="minorHAnsi" w:cstheme="minorHAnsi"/>
          <w:sz w:val="24"/>
          <w:szCs w:val="24"/>
        </w:rPr>
        <w:br/>
      </w:r>
      <w:r w:rsidRPr="006F51E0">
        <w:rPr>
          <w:rFonts w:asciiTheme="minorHAnsi" w:hAnsiTheme="minorHAnsi" w:cstheme="minorHAnsi"/>
          <w:sz w:val="24"/>
          <w:szCs w:val="24"/>
        </w:rPr>
        <w:t>i niewymagający instalacji dodatkowych sterowników na stanowiskach wykorzystujących dane urządzenie.</w:t>
      </w:r>
    </w:p>
    <w:p w14:paraId="709D4583" w14:textId="05E99768" w:rsidR="006F51E0" w:rsidRPr="006F51E0" w:rsidRDefault="006F51E0" w:rsidP="006F51E0">
      <w:pPr>
        <w:pStyle w:val="Tekstpodstawowy"/>
        <w:spacing w:after="0" w:line="240" w:lineRule="auto"/>
        <w:jc w:val="both"/>
        <w:rPr>
          <w:rFonts w:asciiTheme="minorHAnsi" w:hAnsiTheme="minorHAnsi" w:cstheme="minorHAnsi"/>
          <w:sz w:val="24"/>
          <w:szCs w:val="24"/>
        </w:rPr>
      </w:pPr>
      <w:r w:rsidRPr="006F51E0">
        <w:rPr>
          <w:rFonts w:asciiTheme="minorHAnsi" w:hAnsiTheme="minorHAnsi" w:cstheme="minorHAnsi"/>
          <w:sz w:val="24"/>
          <w:szCs w:val="24"/>
        </w:rPr>
        <w:t xml:space="preserve">Dostarczone materiały eksploatacyjne muszą posiadać na opakowaniu zewnętrznym logo producenta, nazwę (typ, symbol) materiału, numer katalogowy, opis zawartości, termin przydatności do użycia. </w:t>
      </w:r>
      <w:r w:rsidR="00027935">
        <w:rPr>
          <w:rFonts w:asciiTheme="minorHAnsi" w:hAnsiTheme="minorHAnsi" w:cstheme="minorHAnsi"/>
          <w:sz w:val="24"/>
          <w:szCs w:val="24"/>
        </w:rPr>
        <w:br/>
      </w:r>
      <w:r w:rsidRPr="006F51E0">
        <w:rPr>
          <w:rFonts w:asciiTheme="minorHAnsi" w:hAnsiTheme="minorHAnsi" w:cstheme="minorHAnsi"/>
          <w:sz w:val="24"/>
          <w:szCs w:val="24"/>
        </w:rPr>
        <w:lastRenderedPageBreak/>
        <w:t xml:space="preserve">Każdy dostarczony materiał powinien posiadać zabezpieczenia przed bezpośrednim, niekontrolowanym wydostaniem się środka drukującego, powinien być szczelnie opakowany w opakowanie foliowe chroniące przed uszkodzeniami podczas transportu. Zamawiający wymaga, aby dostarczone materiały eksploatacyjne pozwalały na ich poprawną identyfikację w urządzeniu drukującym (chipy tonerów </w:t>
      </w:r>
      <w:r w:rsidR="00954B28">
        <w:rPr>
          <w:rFonts w:asciiTheme="minorHAnsi" w:hAnsiTheme="minorHAnsi" w:cstheme="minorHAnsi"/>
          <w:sz w:val="24"/>
          <w:szCs w:val="24"/>
        </w:rPr>
        <w:br/>
      </w:r>
      <w:r w:rsidRPr="006F51E0">
        <w:rPr>
          <w:rFonts w:asciiTheme="minorHAnsi" w:hAnsiTheme="minorHAnsi" w:cstheme="minorHAnsi"/>
          <w:sz w:val="24"/>
          <w:szCs w:val="24"/>
        </w:rPr>
        <w:t>i atramentów) oraz dostęp do stanów zużycia danego materiału eksploatacyjnego w urządzeniach,                    w których taka identyfikacja jest możliwa. W trakcie eksploatacji dostarczonych materiałów Zamawiający będzie dokonywał monitorowania ich jakości, wydajności oraz poprawności identyfikacji materiału przez urządzenie drukujące. Jeśli dostarczony materiał eksploatacyjny nie zostanie poprawnie zidentyfikowany przez urządzenie lub niemożliwy będzie dostęp do pełnej informacji i kontroli stanu materiału, zostanie on uznany przez Zamawiającego jako wadliwy i zgłoszony Wykonawcy do wymiany gwarancyjnej.</w:t>
      </w:r>
    </w:p>
    <w:p w14:paraId="5C80B5B7" w14:textId="77777777" w:rsidR="006F51E0" w:rsidRPr="006F51E0" w:rsidRDefault="006F51E0" w:rsidP="006F51E0">
      <w:pPr>
        <w:pStyle w:val="Tekstpodstawowy"/>
        <w:spacing w:after="0" w:line="240" w:lineRule="auto"/>
        <w:jc w:val="both"/>
        <w:rPr>
          <w:rFonts w:asciiTheme="minorHAnsi" w:hAnsiTheme="minorHAnsi" w:cstheme="minorHAnsi"/>
          <w:sz w:val="24"/>
          <w:szCs w:val="24"/>
        </w:rPr>
      </w:pPr>
      <w:r w:rsidRPr="006F51E0">
        <w:rPr>
          <w:rFonts w:asciiTheme="minorHAnsi" w:hAnsiTheme="minorHAnsi" w:cstheme="minorHAnsi"/>
          <w:sz w:val="24"/>
          <w:szCs w:val="24"/>
        </w:rPr>
        <w:t xml:space="preserve">Zamawiający wymaga 24 miesięcznej gwarancji na wszystkie zaoferowane materiały eksploatacyjne. Gwarancja będzie liczona od dnia dostarczenia zamawianych materiałów. </w:t>
      </w:r>
    </w:p>
    <w:p w14:paraId="50C80286" w14:textId="77777777" w:rsidR="006F51E0" w:rsidRPr="006F51E0" w:rsidRDefault="006F51E0" w:rsidP="006F51E0">
      <w:pPr>
        <w:pStyle w:val="Tekstpodstawowy"/>
        <w:spacing w:after="0" w:line="240" w:lineRule="auto"/>
        <w:jc w:val="both"/>
        <w:rPr>
          <w:rFonts w:asciiTheme="minorHAnsi" w:hAnsiTheme="minorHAnsi" w:cstheme="minorHAnsi"/>
          <w:sz w:val="24"/>
          <w:szCs w:val="24"/>
        </w:rPr>
      </w:pPr>
      <w:r w:rsidRPr="006F51E0">
        <w:rPr>
          <w:rFonts w:asciiTheme="minorHAnsi" w:hAnsiTheme="minorHAnsi" w:cstheme="minorHAnsi"/>
          <w:sz w:val="24"/>
          <w:szCs w:val="24"/>
        </w:rPr>
        <w:t>Uwaga:</w:t>
      </w:r>
    </w:p>
    <w:p w14:paraId="4119BCEF" w14:textId="558ABDA8" w:rsidR="006F51E0" w:rsidRPr="006F51E0" w:rsidRDefault="006F51E0" w:rsidP="006F51E0">
      <w:pPr>
        <w:pStyle w:val="Tekstpodstawowy"/>
        <w:spacing w:after="0" w:line="240" w:lineRule="auto"/>
        <w:jc w:val="both"/>
        <w:rPr>
          <w:rFonts w:asciiTheme="minorHAnsi" w:hAnsiTheme="minorHAnsi" w:cstheme="minorHAnsi"/>
          <w:b/>
          <w:bCs/>
          <w:color w:val="000000" w:themeColor="text1"/>
          <w:sz w:val="24"/>
          <w:szCs w:val="24"/>
          <w:u w:val="single"/>
        </w:rPr>
        <w:sectPr w:rsidR="006F51E0" w:rsidRPr="006F51E0" w:rsidSect="006F51E0">
          <w:footerReference w:type="even" r:id="rId8"/>
          <w:footerReference w:type="default" r:id="rId9"/>
          <w:pgSz w:w="11906" w:h="16838"/>
          <w:pgMar w:top="1417" w:right="993" w:bottom="1417" w:left="851" w:header="709" w:footer="709" w:gutter="0"/>
          <w:cols w:space="708"/>
          <w:docGrid w:linePitch="360"/>
        </w:sectPr>
      </w:pPr>
      <w:r w:rsidRPr="006F51E0">
        <w:rPr>
          <w:rFonts w:asciiTheme="minorHAnsi" w:hAnsiTheme="minorHAnsi" w:cstheme="minorHAnsi"/>
          <w:b/>
          <w:bCs/>
          <w:color w:val="000000" w:themeColor="text1"/>
          <w:sz w:val="24"/>
          <w:szCs w:val="24"/>
        </w:rPr>
        <w:t xml:space="preserve">Zamawiający poza oryginalnymi tonerami marki </w:t>
      </w:r>
      <w:r w:rsidRPr="006F51E0">
        <w:rPr>
          <w:rFonts w:asciiTheme="minorHAnsi" w:hAnsiTheme="minorHAnsi" w:cstheme="minorHAnsi"/>
          <w:b/>
          <w:bCs/>
          <w:color w:val="000000" w:themeColor="text1"/>
          <w:sz w:val="24"/>
          <w:szCs w:val="24"/>
          <w:u w:val="single"/>
        </w:rPr>
        <w:t>HP</w:t>
      </w:r>
      <w:r w:rsidRPr="00954B28">
        <w:rPr>
          <w:rFonts w:asciiTheme="minorHAnsi" w:hAnsiTheme="minorHAnsi" w:cstheme="minorHAnsi"/>
          <w:b/>
          <w:bCs/>
          <w:color w:val="000000" w:themeColor="text1"/>
          <w:sz w:val="24"/>
          <w:szCs w:val="24"/>
        </w:rPr>
        <w:t xml:space="preserve"> i </w:t>
      </w:r>
      <w:r w:rsidRPr="006F51E0">
        <w:rPr>
          <w:rFonts w:asciiTheme="minorHAnsi" w:hAnsiTheme="minorHAnsi" w:cstheme="minorHAnsi"/>
          <w:b/>
          <w:bCs/>
          <w:color w:val="000000" w:themeColor="text1"/>
          <w:sz w:val="24"/>
          <w:szCs w:val="24"/>
          <w:u w:val="single"/>
        </w:rPr>
        <w:t>Toshiba</w:t>
      </w:r>
      <w:r w:rsidRPr="006F51E0">
        <w:rPr>
          <w:rFonts w:asciiTheme="minorHAnsi" w:hAnsiTheme="minorHAnsi" w:cstheme="minorHAnsi"/>
          <w:b/>
          <w:bCs/>
          <w:color w:val="000000" w:themeColor="text1"/>
          <w:sz w:val="24"/>
          <w:szCs w:val="24"/>
        </w:rPr>
        <w:t xml:space="preserve"> dopuszcza zamienniki firmy </w:t>
      </w:r>
      <w:proofErr w:type="spellStart"/>
      <w:r w:rsidRPr="00954B28">
        <w:rPr>
          <w:rFonts w:asciiTheme="minorHAnsi" w:hAnsiTheme="minorHAnsi" w:cstheme="minorHAnsi"/>
          <w:b/>
          <w:bCs/>
          <w:color w:val="000000" w:themeColor="text1"/>
          <w:sz w:val="24"/>
          <w:szCs w:val="24"/>
          <w:u w:val="single"/>
        </w:rPr>
        <w:t>Printe</w:t>
      </w:r>
      <w:proofErr w:type="spellEnd"/>
      <w:r w:rsidRPr="00954B28">
        <w:rPr>
          <w:rFonts w:asciiTheme="minorHAnsi" w:hAnsiTheme="minorHAnsi" w:cstheme="minorHAnsi"/>
          <w:b/>
          <w:bCs/>
          <w:color w:val="000000" w:themeColor="text1"/>
          <w:sz w:val="24"/>
          <w:szCs w:val="24"/>
          <w:u w:val="single"/>
        </w:rPr>
        <w:t>,</w:t>
      </w:r>
      <w:r w:rsidRPr="006F51E0">
        <w:rPr>
          <w:rFonts w:asciiTheme="minorHAnsi" w:hAnsiTheme="minorHAnsi" w:cstheme="minorHAnsi"/>
          <w:b/>
          <w:bCs/>
          <w:color w:val="000000" w:themeColor="text1"/>
          <w:sz w:val="24"/>
          <w:szCs w:val="24"/>
        </w:rPr>
        <w:t xml:space="preserve"> </w:t>
      </w:r>
      <w:r w:rsidR="00954B28">
        <w:rPr>
          <w:rFonts w:asciiTheme="minorHAnsi" w:hAnsiTheme="minorHAnsi" w:cstheme="minorHAnsi"/>
          <w:b/>
          <w:bCs/>
          <w:color w:val="000000" w:themeColor="text1"/>
          <w:sz w:val="24"/>
          <w:szCs w:val="24"/>
        </w:rPr>
        <w:br/>
      </w:r>
      <w:r w:rsidRPr="006F51E0">
        <w:rPr>
          <w:rFonts w:asciiTheme="minorHAnsi" w:hAnsiTheme="minorHAnsi" w:cstheme="minorHAnsi"/>
          <w:b/>
          <w:bCs/>
          <w:color w:val="000000" w:themeColor="text1"/>
          <w:sz w:val="24"/>
          <w:szCs w:val="24"/>
        </w:rPr>
        <w:t xml:space="preserve">oraz </w:t>
      </w:r>
      <w:proofErr w:type="spellStart"/>
      <w:r w:rsidRPr="00954B28">
        <w:rPr>
          <w:rFonts w:asciiTheme="minorHAnsi" w:hAnsiTheme="minorHAnsi" w:cstheme="minorHAnsi"/>
          <w:b/>
          <w:bCs/>
          <w:color w:val="000000" w:themeColor="text1"/>
          <w:sz w:val="24"/>
          <w:szCs w:val="24"/>
          <w:u w:val="single"/>
        </w:rPr>
        <w:t>Prism</w:t>
      </w:r>
      <w:proofErr w:type="spellEnd"/>
      <w:r w:rsidRPr="006F51E0">
        <w:rPr>
          <w:rFonts w:asciiTheme="minorHAnsi" w:hAnsiTheme="minorHAnsi" w:cstheme="minorHAnsi"/>
          <w:b/>
          <w:bCs/>
          <w:color w:val="000000" w:themeColor="text1"/>
          <w:sz w:val="24"/>
          <w:szCs w:val="24"/>
          <w:u w:val="single"/>
        </w:rPr>
        <w:t>.</w:t>
      </w:r>
    </w:p>
    <w:p w14:paraId="5E4243AD" w14:textId="53C82AAB" w:rsidR="0060100C" w:rsidRPr="00DB3721" w:rsidRDefault="0060100C" w:rsidP="0060100C">
      <w:pPr>
        <w:spacing w:after="0" w:line="240" w:lineRule="auto"/>
        <w:jc w:val="center"/>
        <w:rPr>
          <w:rFonts w:asciiTheme="minorHAnsi" w:hAnsiTheme="minorHAnsi" w:cstheme="minorHAnsi"/>
          <w:sz w:val="28"/>
          <w:szCs w:val="28"/>
        </w:rPr>
      </w:pPr>
      <w:r w:rsidRPr="00DB3721">
        <w:rPr>
          <w:rFonts w:asciiTheme="minorHAnsi" w:hAnsiTheme="minorHAnsi" w:cstheme="minorHAnsi"/>
          <w:sz w:val="28"/>
          <w:szCs w:val="28"/>
        </w:rPr>
        <w:lastRenderedPageBreak/>
        <w:t>WYKAZ MATERIAŁÓW EKSPLOATACYJNYCH DO WYCENY</w:t>
      </w:r>
    </w:p>
    <w:p w14:paraId="265AC0E0" w14:textId="77777777" w:rsidR="00703926" w:rsidRPr="00E67496" w:rsidRDefault="00703926" w:rsidP="0060100C">
      <w:pPr>
        <w:spacing w:after="0" w:line="240" w:lineRule="auto"/>
        <w:jc w:val="center"/>
        <w:rPr>
          <w:rFonts w:asciiTheme="minorHAnsi" w:hAnsiTheme="minorHAnsi" w:cstheme="minorHAnsi"/>
          <w:sz w:val="24"/>
          <w:szCs w:val="24"/>
        </w:rPr>
      </w:pPr>
    </w:p>
    <w:tbl>
      <w:tblPr>
        <w:tblpPr w:leftFromText="141" w:rightFromText="141" w:vertAnchor="text" w:horzAnchor="margin" w:tblpY="333"/>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139"/>
        <w:gridCol w:w="1105"/>
        <w:gridCol w:w="2268"/>
        <w:gridCol w:w="1418"/>
        <w:gridCol w:w="709"/>
        <w:gridCol w:w="1275"/>
        <w:gridCol w:w="1418"/>
        <w:gridCol w:w="1354"/>
      </w:tblGrid>
      <w:tr w:rsidR="002E5495" w:rsidRPr="00E67496" w14:paraId="608DA1BA" w14:textId="77777777" w:rsidTr="00DB3721">
        <w:trPr>
          <w:trHeight w:val="850"/>
        </w:trPr>
        <w:tc>
          <w:tcPr>
            <w:tcW w:w="534" w:type="dxa"/>
            <w:shd w:val="clear" w:color="auto" w:fill="auto"/>
            <w:vAlign w:val="center"/>
          </w:tcPr>
          <w:p w14:paraId="02A61C4F" w14:textId="77777777" w:rsidR="002E5495" w:rsidRPr="00E67496" w:rsidRDefault="002E5495" w:rsidP="00783EE1">
            <w:pPr>
              <w:ind w:left="1417"/>
              <w:jc w:val="center"/>
              <w:rPr>
                <w:rFonts w:asciiTheme="minorHAnsi" w:hAnsiTheme="minorHAnsi" w:cstheme="minorHAnsi"/>
                <w:b/>
                <w:sz w:val="20"/>
                <w:szCs w:val="20"/>
              </w:rPr>
            </w:pPr>
            <w:proofErr w:type="spellStart"/>
            <w:r w:rsidRPr="00E67496">
              <w:rPr>
                <w:rFonts w:asciiTheme="minorHAnsi" w:hAnsiTheme="minorHAnsi" w:cstheme="minorHAnsi"/>
                <w:b/>
                <w:sz w:val="20"/>
                <w:szCs w:val="20"/>
              </w:rPr>
              <w:t>Lp</w:t>
            </w:r>
            <w:proofErr w:type="spellEnd"/>
          </w:p>
        </w:tc>
        <w:tc>
          <w:tcPr>
            <w:tcW w:w="4139" w:type="dxa"/>
            <w:shd w:val="clear" w:color="auto" w:fill="auto"/>
            <w:vAlign w:val="center"/>
          </w:tcPr>
          <w:p w14:paraId="3998A864" w14:textId="77777777" w:rsidR="002E5495" w:rsidRPr="00E67496" w:rsidRDefault="002E5495" w:rsidP="00783EE1">
            <w:pPr>
              <w:jc w:val="center"/>
              <w:rPr>
                <w:rFonts w:asciiTheme="minorHAnsi" w:hAnsiTheme="minorHAnsi" w:cstheme="minorHAnsi"/>
                <w:b/>
                <w:sz w:val="20"/>
                <w:szCs w:val="20"/>
              </w:rPr>
            </w:pPr>
            <w:r w:rsidRPr="00E67496">
              <w:rPr>
                <w:rFonts w:asciiTheme="minorHAnsi" w:hAnsiTheme="minorHAnsi" w:cstheme="minorHAnsi"/>
                <w:b/>
                <w:sz w:val="20"/>
                <w:szCs w:val="20"/>
              </w:rPr>
              <w:t>Nazwa produktu</w:t>
            </w:r>
          </w:p>
        </w:tc>
        <w:tc>
          <w:tcPr>
            <w:tcW w:w="1105" w:type="dxa"/>
            <w:vAlign w:val="center"/>
          </w:tcPr>
          <w:p w14:paraId="3080C5D2" w14:textId="77777777" w:rsidR="002E5495" w:rsidRPr="00E67496" w:rsidRDefault="002E5495" w:rsidP="00783EE1">
            <w:pPr>
              <w:jc w:val="center"/>
              <w:rPr>
                <w:rFonts w:asciiTheme="minorHAnsi" w:hAnsiTheme="minorHAnsi" w:cstheme="minorHAnsi"/>
                <w:b/>
                <w:color w:val="000000"/>
                <w:sz w:val="20"/>
                <w:szCs w:val="20"/>
              </w:rPr>
            </w:pPr>
            <w:r w:rsidRPr="00E67496">
              <w:rPr>
                <w:rFonts w:asciiTheme="minorHAnsi" w:hAnsiTheme="minorHAnsi" w:cstheme="minorHAnsi"/>
                <w:b/>
                <w:color w:val="000000"/>
                <w:sz w:val="20"/>
                <w:szCs w:val="20"/>
              </w:rPr>
              <w:t>Nazwa producenta</w:t>
            </w:r>
          </w:p>
        </w:tc>
        <w:tc>
          <w:tcPr>
            <w:tcW w:w="2268" w:type="dxa"/>
            <w:vAlign w:val="center"/>
          </w:tcPr>
          <w:p w14:paraId="5731CA53" w14:textId="77777777" w:rsidR="002E5495" w:rsidRPr="00E67496" w:rsidRDefault="002E5495" w:rsidP="00783EE1">
            <w:pPr>
              <w:jc w:val="center"/>
              <w:rPr>
                <w:rFonts w:asciiTheme="minorHAnsi" w:hAnsiTheme="minorHAnsi" w:cstheme="minorHAnsi"/>
                <w:b/>
                <w:color w:val="000000"/>
                <w:sz w:val="20"/>
                <w:szCs w:val="20"/>
              </w:rPr>
            </w:pPr>
            <w:r w:rsidRPr="00E67496">
              <w:rPr>
                <w:rFonts w:asciiTheme="minorHAnsi" w:hAnsiTheme="minorHAnsi" w:cstheme="minorHAnsi"/>
                <w:b/>
                <w:color w:val="000000"/>
                <w:sz w:val="20"/>
                <w:szCs w:val="20"/>
              </w:rPr>
              <w:t>Typ symbol</w:t>
            </w:r>
          </w:p>
        </w:tc>
        <w:tc>
          <w:tcPr>
            <w:tcW w:w="1418" w:type="dxa"/>
            <w:vAlign w:val="center"/>
          </w:tcPr>
          <w:p w14:paraId="2C2BC578" w14:textId="77777777" w:rsidR="002E5495" w:rsidRPr="00E67496" w:rsidRDefault="002E5495" w:rsidP="00783EE1">
            <w:pPr>
              <w:jc w:val="center"/>
              <w:rPr>
                <w:rFonts w:asciiTheme="minorHAnsi" w:hAnsiTheme="minorHAnsi" w:cstheme="minorHAnsi"/>
                <w:b/>
                <w:color w:val="000000"/>
                <w:sz w:val="20"/>
                <w:szCs w:val="20"/>
              </w:rPr>
            </w:pPr>
            <w:r w:rsidRPr="00E67496">
              <w:rPr>
                <w:rFonts w:asciiTheme="minorHAnsi" w:hAnsiTheme="minorHAnsi" w:cstheme="minorHAnsi"/>
                <w:b/>
                <w:color w:val="000000"/>
                <w:sz w:val="20"/>
                <w:szCs w:val="20"/>
              </w:rPr>
              <w:t>Jednostka miary</w:t>
            </w:r>
          </w:p>
        </w:tc>
        <w:tc>
          <w:tcPr>
            <w:tcW w:w="709" w:type="dxa"/>
            <w:shd w:val="clear" w:color="auto" w:fill="FFFFFF"/>
            <w:vAlign w:val="center"/>
          </w:tcPr>
          <w:p w14:paraId="264354FA" w14:textId="77777777" w:rsidR="002E5495" w:rsidRPr="00E67496" w:rsidRDefault="002E5495" w:rsidP="00783EE1">
            <w:pPr>
              <w:jc w:val="center"/>
              <w:rPr>
                <w:rFonts w:asciiTheme="minorHAnsi" w:hAnsiTheme="minorHAnsi" w:cstheme="minorHAnsi"/>
                <w:b/>
                <w:color w:val="000000"/>
                <w:sz w:val="20"/>
                <w:szCs w:val="20"/>
              </w:rPr>
            </w:pPr>
            <w:r w:rsidRPr="00E67496">
              <w:rPr>
                <w:rFonts w:asciiTheme="minorHAnsi" w:hAnsiTheme="minorHAnsi" w:cstheme="minorHAnsi"/>
                <w:b/>
                <w:color w:val="000000"/>
                <w:sz w:val="20"/>
                <w:szCs w:val="20"/>
              </w:rPr>
              <w:t>Ilość</w:t>
            </w:r>
          </w:p>
        </w:tc>
        <w:tc>
          <w:tcPr>
            <w:tcW w:w="1275" w:type="dxa"/>
            <w:shd w:val="clear" w:color="auto" w:fill="FFFFFF"/>
            <w:vAlign w:val="center"/>
          </w:tcPr>
          <w:p w14:paraId="001FC022" w14:textId="77777777" w:rsidR="002E5495" w:rsidRPr="00E67496" w:rsidRDefault="00B7220F" w:rsidP="00783EE1">
            <w:pPr>
              <w:jc w:val="center"/>
              <w:rPr>
                <w:rFonts w:asciiTheme="minorHAnsi" w:hAnsiTheme="minorHAnsi" w:cstheme="minorHAnsi"/>
                <w:b/>
                <w:sz w:val="20"/>
                <w:szCs w:val="20"/>
              </w:rPr>
            </w:pPr>
            <w:r w:rsidRPr="00E67496">
              <w:rPr>
                <w:rFonts w:asciiTheme="minorHAnsi" w:hAnsiTheme="minorHAnsi" w:cstheme="minorHAnsi"/>
                <w:b/>
                <w:sz w:val="20"/>
                <w:szCs w:val="20"/>
              </w:rPr>
              <w:t>Cena netto w zł</w:t>
            </w:r>
          </w:p>
        </w:tc>
        <w:tc>
          <w:tcPr>
            <w:tcW w:w="1418" w:type="dxa"/>
            <w:shd w:val="clear" w:color="auto" w:fill="FFFFFF"/>
            <w:vAlign w:val="center"/>
          </w:tcPr>
          <w:p w14:paraId="5D1A8C80" w14:textId="77777777" w:rsidR="002E5495" w:rsidRPr="00E67496" w:rsidRDefault="00B7220F" w:rsidP="00783EE1">
            <w:pPr>
              <w:jc w:val="center"/>
              <w:rPr>
                <w:rFonts w:asciiTheme="minorHAnsi" w:hAnsiTheme="minorHAnsi" w:cstheme="minorHAnsi"/>
                <w:b/>
                <w:sz w:val="20"/>
                <w:szCs w:val="20"/>
              </w:rPr>
            </w:pPr>
            <w:r w:rsidRPr="00E67496">
              <w:rPr>
                <w:rFonts w:asciiTheme="minorHAnsi" w:hAnsiTheme="minorHAnsi" w:cstheme="minorHAnsi"/>
                <w:b/>
                <w:sz w:val="20"/>
                <w:szCs w:val="20"/>
              </w:rPr>
              <w:t>Wartość netto w zł</w:t>
            </w:r>
          </w:p>
        </w:tc>
        <w:tc>
          <w:tcPr>
            <w:tcW w:w="1354" w:type="dxa"/>
            <w:shd w:val="clear" w:color="auto" w:fill="FFFFFF"/>
            <w:vAlign w:val="center"/>
          </w:tcPr>
          <w:p w14:paraId="5E8CF486" w14:textId="77777777" w:rsidR="002E5495" w:rsidRPr="00E67496" w:rsidRDefault="00B7220F" w:rsidP="00783EE1">
            <w:pPr>
              <w:jc w:val="center"/>
              <w:rPr>
                <w:rFonts w:asciiTheme="minorHAnsi" w:hAnsiTheme="minorHAnsi" w:cstheme="minorHAnsi"/>
                <w:b/>
                <w:sz w:val="20"/>
                <w:szCs w:val="20"/>
              </w:rPr>
            </w:pPr>
            <w:r w:rsidRPr="00E67496">
              <w:rPr>
                <w:rFonts w:asciiTheme="minorHAnsi" w:hAnsiTheme="minorHAnsi" w:cstheme="minorHAnsi"/>
                <w:b/>
                <w:sz w:val="20"/>
                <w:szCs w:val="20"/>
              </w:rPr>
              <w:t>Wartość brutto w zł</w:t>
            </w:r>
          </w:p>
        </w:tc>
      </w:tr>
      <w:tr w:rsidR="002E5495" w:rsidRPr="00E67496" w14:paraId="5A9EE1EA" w14:textId="77777777" w:rsidTr="00DB3721">
        <w:trPr>
          <w:trHeight w:val="850"/>
        </w:trPr>
        <w:tc>
          <w:tcPr>
            <w:tcW w:w="534" w:type="dxa"/>
            <w:shd w:val="clear" w:color="auto" w:fill="auto"/>
            <w:vAlign w:val="center"/>
          </w:tcPr>
          <w:p w14:paraId="7A0F5680" w14:textId="27FB536C" w:rsidR="002E5495" w:rsidRPr="00E67496" w:rsidRDefault="008036D6" w:rsidP="00E67496">
            <w:pPr>
              <w:jc w:val="center"/>
              <w:rPr>
                <w:rFonts w:asciiTheme="minorHAnsi" w:hAnsiTheme="minorHAnsi" w:cstheme="minorHAnsi"/>
                <w:color w:val="000000"/>
              </w:rPr>
            </w:pPr>
            <w:r>
              <w:rPr>
                <w:rFonts w:asciiTheme="minorHAnsi" w:hAnsiTheme="minorHAnsi" w:cstheme="minorHAnsi"/>
                <w:color w:val="000000"/>
              </w:rPr>
              <w:t>1</w:t>
            </w:r>
            <w:r w:rsidR="002E5495" w:rsidRPr="00E67496">
              <w:rPr>
                <w:rFonts w:asciiTheme="minorHAnsi" w:hAnsiTheme="minorHAnsi" w:cstheme="minorHAnsi"/>
                <w:color w:val="000000"/>
              </w:rPr>
              <w:t>.             </w:t>
            </w:r>
          </w:p>
        </w:tc>
        <w:tc>
          <w:tcPr>
            <w:tcW w:w="4139" w:type="dxa"/>
            <w:shd w:val="clear" w:color="auto" w:fill="auto"/>
            <w:vAlign w:val="center"/>
          </w:tcPr>
          <w:p w14:paraId="39766729" w14:textId="77777777" w:rsidR="002E5495" w:rsidRPr="00E67496" w:rsidRDefault="002E5495" w:rsidP="00783EE1">
            <w:pPr>
              <w:rPr>
                <w:rFonts w:asciiTheme="minorHAnsi" w:hAnsiTheme="minorHAnsi" w:cstheme="minorHAnsi"/>
                <w:color w:val="000000"/>
                <w:sz w:val="20"/>
                <w:szCs w:val="20"/>
              </w:rPr>
            </w:pPr>
            <w:r w:rsidRPr="00E67496">
              <w:rPr>
                <w:rFonts w:asciiTheme="minorHAnsi" w:hAnsiTheme="minorHAnsi" w:cstheme="minorHAnsi"/>
                <w:color w:val="000000"/>
                <w:sz w:val="20"/>
                <w:szCs w:val="20"/>
              </w:rPr>
              <w:t xml:space="preserve">Toner do drukarki HP </w:t>
            </w:r>
            <w:proofErr w:type="spellStart"/>
            <w:r w:rsidRPr="00E67496">
              <w:rPr>
                <w:rFonts w:asciiTheme="minorHAnsi" w:hAnsiTheme="minorHAnsi" w:cstheme="minorHAnsi"/>
                <w:color w:val="000000"/>
                <w:sz w:val="20"/>
                <w:szCs w:val="20"/>
              </w:rPr>
              <w:t>Color</w:t>
            </w:r>
            <w:proofErr w:type="spellEnd"/>
            <w:r w:rsidRPr="00E67496">
              <w:rPr>
                <w:rFonts w:asciiTheme="minorHAnsi" w:hAnsiTheme="minorHAnsi" w:cstheme="minorHAnsi"/>
                <w:color w:val="000000"/>
                <w:sz w:val="20"/>
                <w:szCs w:val="20"/>
              </w:rPr>
              <w:t xml:space="preserve"> </w:t>
            </w:r>
            <w:proofErr w:type="spellStart"/>
            <w:r w:rsidRPr="00E67496">
              <w:rPr>
                <w:rFonts w:asciiTheme="minorHAnsi" w:hAnsiTheme="minorHAnsi" w:cstheme="minorHAnsi"/>
                <w:color w:val="000000"/>
                <w:sz w:val="20"/>
                <w:szCs w:val="20"/>
              </w:rPr>
              <w:t>LaserJet</w:t>
            </w:r>
            <w:proofErr w:type="spellEnd"/>
            <w:r w:rsidRPr="00E67496">
              <w:rPr>
                <w:rFonts w:asciiTheme="minorHAnsi" w:hAnsiTheme="minorHAnsi" w:cstheme="minorHAnsi"/>
                <w:color w:val="000000"/>
                <w:sz w:val="20"/>
                <w:szCs w:val="20"/>
              </w:rPr>
              <w:t xml:space="preserve"> CP5225 </w:t>
            </w:r>
            <w:proofErr w:type="spellStart"/>
            <w:r w:rsidRPr="00E67496">
              <w:rPr>
                <w:rFonts w:asciiTheme="minorHAnsi" w:hAnsiTheme="minorHAnsi" w:cstheme="minorHAnsi"/>
                <w:color w:val="000000"/>
                <w:sz w:val="20"/>
                <w:szCs w:val="20"/>
              </w:rPr>
              <w:t>dn</w:t>
            </w:r>
            <w:proofErr w:type="spellEnd"/>
            <w:r w:rsidRPr="00E67496">
              <w:rPr>
                <w:rFonts w:asciiTheme="minorHAnsi" w:hAnsiTheme="minorHAnsi" w:cstheme="minorHAnsi"/>
                <w:color w:val="000000"/>
                <w:sz w:val="20"/>
                <w:szCs w:val="20"/>
              </w:rPr>
              <w:t xml:space="preserve"> (</w:t>
            </w:r>
            <w:r w:rsidR="00B7220F" w:rsidRPr="00E67496">
              <w:rPr>
                <w:rFonts w:asciiTheme="minorHAnsi" w:hAnsiTheme="minorHAnsi" w:cstheme="minorHAnsi"/>
                <w:color w:val="000000"/>
                <w:sz w:val="20"/>
                <w:szCs w:val="20"/>
              </w:rPr>
              <w:t xml:space="preserve"> </w:t>
            </w:r>
            <w:proofErr w:type="spellStart"/>
            <w:r w:rsidR="00B7220F" w:rsidRPr="00E67496">
              <w:rPr>
                <w:rFonts w:asciiTheme="minorHAnsi" w:hAnsiTheme="minorHAnsi" w:cstheme="minorHAnsi"/>
                <w:color w:val="000000"/>
                <w:sz w:val="20"/>
                <w:szCs w:val="20"/>
              </w:rPr>
              <w:t>black</w:t>
            </w:r>
            <w:proofErr w:type="spellEnd"/>
            <w:r w:rsidR="00B7220F" w:rsidRPr="00E67496">
              <w:rPr>
                <w:rFonts w:asciiTheme="minorHAnsi" w:hAnsiTheme="minorHAnsi" w:cstheme="minorHAnsi"/>
                <w:color w:val="000000"/>
                <w:sz w:val="20"/>
                <w:szCs w:val="20"/>
              </w:rPr>
              <w:t xml:space="preserve">, </w:t>
            </w:r>
            <w:proofErr w:type="spellStart"/>
            <w:r w:rsidR="00B7220F" w:rsidRPr="00E67496">
              <w:rPr>
                <w:rFonts w:asciiTheme="minorHAnsi" w:hAnsiTheme="minorHAnsi" w:cstheme="minorHAnsi"/>
                <w:color w:val="000000"/>
                <w:sz w:val="20"/>
                <w:szCs w:val="20"/>
              </w:rPr>
              <w:t>yellow</w:t>
            </w:r>
            <w:proofErr w:type="spellEnd"/>
            <w:r w:rsidR="00B7220F" w:rsidRPr="00E67496">
              <w:rPr>
                <w:rFonts w:asciiTheme="minorHAnsi" w:hAnsiTheme="minorHAnsi" w:cstheme="minorHAnsi"/>
                <w:color w:val="000000"/>
                <w:sz w:val="20"/>
                <w:szCs w:val="20"/>
              </w:rPr>
              <w:t xml:space="preserve">, </w:t>
            </w:r>
            <w:proofErr w:type="spellStart"/>
            <w:r w:rsidR="00B7220F" w:rsidRPr="00E67496">
              <w:rPr>
                <w:rFonts w:asciiTheme="minorHAnsi" w:hAnsiTheme="minorHAnsi" w:cstheme="minorHAnsi"/>
                <w:color w:val="000000"/>
                <w:sz w:val="20"/>
                <w:szCs w:val="20"/>
              </w:rPr>
              <w:t>cyan</w:t>
            </w:r>
            <w:proofErr w:type="spellEnd"/>
            <w:r w:rsidR="00B7220F" w:rsidRPr="00E67496">
              <w:rPr>
                <w:rFonts w:asciiTheme="minorHAnsi" w:hAnsiTheme="minorHAnsi" w:cstheme="minorHAnsi"/>
                <w:color w:val="000000"/>
                <w:sz w:val="20"/>
                <w:szCs w:val="20"/>
              </w:rPr>
              <w:t xml:space="preserve">, </w:t>
            </w:r>
            <w:proofErr w:type="spellStart"/>
            <w:r w:rsidR="00B7220F" w:rsidRPr="00E67496">
              <w:rPr>
                <w:rFonts w:asciiTheme="minorHAnsi" w:hAnsiTheme="minorHAnsi" w:cstheme="minorHAnsi"/>
                <w:color w:val="000000"/>
                <w:sz w:val="20"/>
                <w:szCs w:val="20"/>
              </w:rPr>
              <w:t>magenta</w:t>
            </w:r>
            <w:proofErr w:type="spellEnd"/>
            <w:r w:rsidR="00B7220F" w:rsidRPr="00E67496">
              <w:rPr>
                <w:rFonts w:asciiTheme="minorHAnsi" w:hAnsiTheme="minorHAnsi" w:cstheme="minorHAnsi"/>
                <w:color w:val="000000"/>
                <w:sz w:val="20"/>
                <w:szCs w:val="20"/>
              </w:rPr>
              <w:t xml:space="preserve"> </w:t>
            </w:r>
            <w:r w:rsidRPr="00E67496">
              <w:rPr>
                <w:rFonts w:asciiTheme="minorHAnsi" w:hAnsiTheme="minorHAnsi" w:cstheme="minorHAnsi"/>
                <w:color w:val="000000"/>
                <w:sz w:val="20"/>
                <w:szCs w:val="20"/>
              </w:rPr>
              <w:t>)</w:t>
            </w:r>
          </w:p>
        </w:tc>
        <w:tc>
          <w:tcPr>
            <w:tcW w:w="1105" w:type="dxa"/>
            <w:vAlign w:val="center"/>
          </w:tcPr>
          <w:p w14:paraId="0E6050B6" w14:textId="77777777" w:rsidR="002E5495" w:rsidRPr="00E67496" w:rsidRDefault="002E5495" w:rsidP="00E67496">
            <w:pPr>
              <w:jc w:val="center"/>
              <w:rPr>
                <w:rFonts w:asciiTheme="minorHAnsi" w:hAnsiTheme="minorHAnsi" w:cstheme="minorHAnsi"/>
                <w:color w:val="000000"/>
                <w:sz w:val="20"/>
                <w:szCs w:val="20"/>
              </w:rPr>
            </w:pPr>
            <w:proofErr w:type="spellStart"/>
            <w:r w:rsidRPr="00E67496">
              <w:rPr>
                <w:rFonts w:asciiTheme="minorHAnsi" w:hAnsiTheme="minorHAnsi" w:cstheme="minorHAnsi"/>
                <w:color w:val="000000"/>
                <w:sz w:val="20"/>
                <w:szCs w:val="20"/>
              </w:rPr>
              <w:t>Printe</w:t>
            </w:r>
            <w:proofErr w:type="spellEnd"/>
          </w:p>
        </w:tc>
        <w:tc>
          <w:tcPr>
            <w:tcW w:w="2268" w:type="dxa"/>
            <w:vAlign w:val="center"/>
          </w:tcPr>
          <w:p w14:paraId="20050E2A" w14:textId="77777777" w:rsidR="002E5495" w:rsidRPr="00E67496" w:rsidRDefault="002E5495" w:rsidP="00E67496">
            <w:pPr>
              <w:jc w:val="center"/>
              <w:rPr>
                <w:rFonts w:asciiTheme="minorHAnsi" w:hAnsiTheme="minorHAnsi" w:cstheme="minorHAnsi"/>
                <w:color w:val="000000"/>
                <w:sz w:val="20"/>
                <w:szCs w:val="20"/>
              </w:rPr>
            </w:pPr>
            <w:r w:rsidRPr="00E67496">
              <w:rPr>
                <w:rFonts w:asciiTheme="minorHAnsi" w:hAnsiTheme="minorHAnsi" w:cstheme="minorHAnsi"/>
                <w:color w:val="000000"/>
                <w:sz w:val="20"/>
                <w:szCs w:val="20"/>
              </w:rPr>
              <w:t>TH740BNC</w:t>
            </w:r>
            <w:r w:rsidRPr="00E67496">
              <w:rPr>
                <w:rFonts w:asciiTheme="minorHAnsi" w:hAnsiTheme="minorHAnsi" w:cstheme="minorHAnsi"/>
                <w:color w:val="000000"/>
                <w:sz w:val="20"/>
                <w:szCs w:val="20"/>
              </w:rPr>
              <w:br/>
              <w:t>TH741CNC</w:t>
            </w:r>
            <w:r w:rsidRPr="00E67496">
              <w:rPr>
                <w:rFonts w:asciiTheme="minorHAnsi" w:hAnsiTheme="minorHAnsi" w:cstheme="minorHAnsi"/>
                <w:color w:val="000000"/>
                <w:sz w:val="20"/>
                <w:szCs w:val="20"/>
              </w:rPr>
              <w:br/>
              <w:t>TH742YNC</w:t>
            </w:r>
            <w:r w:rsidRPr="00E67496">
              <w:rPr>
                <w:rFonts w:asciiTheme="minorHAnsi" w:hAnsiTheme="minorHAnsi" w:cstheme="minorHAnsi"/>
                <w:color w:val="000000"/>
                <w:sz w:val="20"/>
                <w:szCs w:val="20"/>
              </w:rPr>
              <w:br/>
              <w:t>TH743MNC</w:t>
            </w:r>
          </w:p>
        </w:tc>
        <w:tc>
          <w:tcPr>
            <w:tcW w:w="1418" w:type="dxa"/>
            <w:vAlign w:val="center"/>
          </w:tcPr>
          <w:p w14:paraId="7CFD3600" w14:textId="77777777" w:rsidR="002E5495" w:rsidRPr="00E67496" w:rsidRDefault="002E5495" w:rsidP="00E67496">
            <w:pPr>
              <w:jc w:val="center"/>
              <w:rPr>
                <w:rFonts w:asciiTheme="minorHAnsi" w:hAnsiTheme="minorHAnsi" w:cstheme="minorHAnsi"/>
                <w:color w:val="000000"/>
                <w:sz w:val="20"/>
                <w:szCs w:val="20"/>
              </w:rPr>
            </w:pPr>
            <w:r w:rsidRPr="00E67496">
              <w:rPr>
                <w:rFonts w:asciiTheme="minorHAnsi" w:hAnsiTheme="minorHAnsi" w:cstheme="minorHAnsi"/>
                <w:color w:val="000000"/>
                <w:sz w:val="20"/>
                <w:szCs w:val="20"/>
              </w:rPr>
              <w:t>komplet</w:t>
            </w:r>
          </w:p>
        </w:tc>
        <w:tc>
          <w:tcPr>
            <w:tcW w:w="709" w:type="dxa"/>
            <w:shd w:val="clear" w:color="auto" w:fill="FFFFFF"/>
            <w:vAlign w:val="center"/>
          </w:tcPr>
          <w:p w14:paraId="190D888D" w14:textId="77777777" w:rsidR="002E5495" w:rsidRPr="00E67496" w:rsidRDefault="002E5495" w:rsidP="00E67496">
            <w:pPr>
              <w:jc w:val="center"/>
              <w:rPr>
                <w:rFonts w:asciiTheme="minorHAnsi" w:hAnsiTheme="minorHAnsi" w:cstheme="minorHAnsi"/>
                <w:b/>
                <w:bCs/>
                <w:color w:val="000000"/>
                <w:sz w:val="20"/>
                <w:szCs w:val="20"/>
              </w:rPr>
            </w:pPr>
            <w:r w:rsidRPr="00E67496">
              <w:rPr>
                <w:rFonts w:asciiTheme="minorHAnsi" w:hAnsiTheme="minorHAnsi" w:cstheme="minorHAnsi"/>
                <w:b/>
                <w:bCs/>
                <w:color w:val="000000"/>
                <w:sz w:val="20"/>
                <w:szCs w:val="20"/>
              </w:rPr>
              <w:t>1</w:t>
            </w:r>
          </w:p>
        </w:tc>
        <w:tc>
          <w:tcPr>
            <w:tcW w:w="1275" w:type="dxa"/>
            <w:shd w:val="clear" w:color="auto" w:fill="FFFFFF"/>
            <w:vAlign w:val="center"/>
          </w:tcPr>
          <w:p w14:paraId="373C4817" w14:textId="77777777" w:rsidR="002E5495" w:rsidRPr="00E67496" w:rsidRDefault="002E5495" w:rsidP="00E67496">
            <w:pPr>
              <w:jc w:val="center"/>
              <w:rPr>
                <w:rFonts w:asciiTheme="minorHAnsi" w:hAnsiTheme="minorHAnsi" w:cstheme="minorHAnsi"/>
                <w:color w:val="000000"/>
                <w:sz w:val="20"/>
                <w:szCs w:val="20"/>
              </w:rPr>
            </w:pPr>
          </w:p>
        </w:tc>
        <w:tc>
          <w:tcPr>
            <w:tcW w:w="1418" w:type="dxa"/>
            <w:shd w:val="clear" w:color="auto" w:fill="FFFFFF"/>
            <w:vAlign w:val="center"/>
          </w:tcPr>
          <w:p w14:paraId="1EA65D0B" w14:textId="77777777" w:rsidR="002E5495" w:rsidRPr="00E67496" w:rsidRDefault="002E5495" w:rsidP="00E67496">
            <w:pPr>
              <w:jc w:val="center"/>
              <w:rPr>
                <w:rFonts w:asciiTheme="minorHAnsi" w:hAnsiTheme="minorHAnsi" w:cstheme="minorHAnsi"/>
                <w:color w:val="000000"/>
                <w:sz w:val="20"/>
                <w:szCs w:val="20"/>
              </w:rPr>
            </w:pPr>
          </w:p>
        </w:tc>
        <w:tc>
          <w:tcPr>
            <w:tcW w:w="1354" w:type="dxa"/>
            <w:shd w:val="clear" w:color="auto" w:fill="FFFFFF"/>
            <w:vAlign w:val="center"/>
          </w:tcPr>
          <w:p w14:paraId="6F4C3BCC" w14:textId="77777777" w:rsidR="002E5495" w:rsidRPr="00E67496" w:rsidRDefault="002E5495" w:rsidP="00E67496">
            <w:pPr>
              <w:jc w:val="center"/>
              <w:rPr>
                <w:rFonts w:asciiTheme="minorHAnsi" w:hAnsiTheme="minorHAnsi" w:cstheme="minorHAnsi"/>
                <w:color w:val="000000"/>
                <w:sz w:val="20"/>
                <w:szCs w:val="20"/>
              </w:rPr>
            </w:pPr>
          </w:p>
        </w:tc>
      </w:tr>
      <w:tr w:rsidR="002E5495" w:rsidRPr="00E67496" w14:paraId="3FA6B71A" w14:textId="77777777" w:rsidTr="00DB3721">
        <w:trPr>
          <w:trHeight w:val="850"/>
        </w:trPr>
        <w:tc>
          <w:tcPr>
            <w:tcW w:w="534" w:type="dxa"/>
            <w:shd w:val="clear" w:color="auto" w:fill="auto"/>
            <w:vAlign w:val="center"/>
          </w:tcPr>
          <w:p w14:paraId="1C4DC1ED" w14:textId="1E655EEB" w:rsidR="002E5495" w:rsidRPr="00E67496" w:rsidRDefault="008036D6" w:rsidP="00E67496">
            <w:pPr>
              <w:jc w:val="center"/>
              <w:rPr>
                <w:rFonts w:asciiTheme="minorHAnsi" w:hAnsiTheme="minorHAnsi" w:cstheme="minorHAnsi"/>
                <w:color w:val="000000"/>
              </w:rPr>
            </w:pPr>
            <w:r>
              <w:rPr>
                <w:rFonts w:asciiTheme="minorHAnsi" w:hAnsiTheme="minorHAnsi" w:cstheme="minorHAnsi"/>
                <w:color w:val="000000"/>
              </w:rPr>
              <w:t>2</w:t>
            </w:r>
            <w:r w:rsidR="002E5495" w:rsidRPr="00E67496">
              <w:rPr>
                <w:rFonts w:asciiTheme="minorHAnsi" w:hAnsiTheme="minorHAnsi" w:cstheme="minorHAnsi"/>
                <w:color w:val="000000"/>
              </w:rPr>
              <w:t>.             </w:t>
            </w:r>
          </w:p>
        </w:tc>
        <w:tc>
          <w:tcPr>
            <w:tcW w:w="4139" w:type="dxa"/>
            <w:shd w:val="clear" w:color="auto" w:fill="auto"/>
            <w:vAlign w:val="center"/>
          </w:tcPr>
          <w:p w14:paraId="6E15547F" w14:textId="77777777" w:rsidR="002E5495" w:rsidRPr="00E67496" w:rsidRDefault="002E5495" w:rsidP="00783EE1">
            <w:pPr>
              <w:rPr>
                <w:rFonts w:asciiTheme="minorHAnsi" w:hAnsiTheme="minorHAnsi" w:cstheme="minorHAnsi"/>
                <w:color w:val="000000"/>
                <w:sz w:val="20"/>
                <w:szCs w:val="20"/>
              </w:rPr>
            </w:pPr>
            <w:r w:rsidRPr="00E67496">
              <w:rPr>
                <w:rFonts w:asciiTheme="minorHAnsi" w:hAnsiTheme="minorHAnsi" w:cstheme="minorHAnsi"/>
                <w:color w:val="000000"/>
                <w:sz w:val="20"/>
                <w:szCs w:val="20"/>
              </w:rPr>
              <w:t xml:space="preserve">Toner do drukarki HP </w:t>
            </w:r>
            <w:proofErr w:type="spellStart"/>
            <w:r w:rsidRPr="00E67496">
              <w:rPr>
                <w:rFonts w:asciiTheme="minorHAnsi" w:hAnsiTheme="minorHAnsi" w:cstheme="minorHAnsi"/>
                <w:color w:val="000000"/>
                <w:sz w:val="20"/>
                <w:szCs w:val="20"/>
              </w:rPr>
              <w:t>Color</w:t>
            </w:r>
            <w:proofErr w:type="spellEnd"/>
            <w:r w:rsidRPr="00E67496">
              <w:rPr>
                <w:rFonts w:asciiTheme="minorHAnsi" w:hAnsiTheme="minorHAnsi" w:cstheme="minorHAnsi"/>
                <w:color w:val="000000"/>
                <w:sz w:val="20"/>
                <w:szCs w:val="20"/>
              </w:rPr>
              <w:t xml:space="preserve"> </w:t>
            </w:r>
            <w:proofErr w:type="spellStart"/>
            <w:r w:rsidRPr="00E67496">
              <w:rPr>
                <w:rFonts w:asciiTheme="minorHAnsi" w:hAnsiTheme="minorHAnsi" w:cstheme="minorHAnsi"/>
                <w:color w:val="000000"/>
                <w:sz w:val="20"/>
                <w:szCs w:val="20"/>
              </w:rPr>
              <w:t>LaserJet</w:t>
            </w:r>
            <w:proofErr w:type="spellEnd"/>
            <w:r w:rsidRPr="00E67496">
              <w:rPr>
                <w:rFonts w:asciiTheme="minorHAnsi" w:hAnsiTheme="minorHAnsi" w:cstheme="minorHAnsi"/>
                <w:color w:val="000000"/>
                <w:sz w:val="20"/>
                <w:szCs w:val="20"/>
              </w:rPr>
              <w:t xml:space="preserve"> CP5225 </w:t>
            </w:r>
            <w:proofErr w:type="spellStart"/>
            <w:r w:rsidRPr="00E67496">
              <w:rPr>
                <w:rFonts w:asciiTheme="minorHAnsi" w:hAnsiTheme="minorHAnsi" w:cstheme="minorHAnsi"/>
                <w:color w:val="000000"/>
                <w:sz w:val="20"/>
                <w:szCs w:val="20"/>
              </w:rPr>
              <w:t>dn</w:t>
            </w:r>
            <w:proofErr w:type="spellEnd"/>
            <w:r w:rsidRPr="00E67496">
              <w:rPr>
                <w:rFonts w:asciiTheme="minorHAnsi" w:hAnsiTheme="minorHAnsi" w:cstheme="minorHAnsi"/>
                <w:color w:val="000000"/>
                <w:sz w:val="20"/>
                <w:szCs w:val="20"/>
              </w:rPr>
              <w:t xml:space="preserve"> (czarny)</w:t>
            </w:r>
          </w:p>
        </w:tc>
        <w:tc>
          <w:tcPr>
            <w:tcW w:w="1105" w:type="dxa"/>
            <w:vAlign w:val="center"/>
          </w:tcPr>
          <w:p w14:paraId="43577D34" w14:textId="77777777" w:rsidR="002E5495" w:rsidRPr="00E67496" w:rsidRDefault="002E5495" w:rsidP="00E67496">
            <w:pPr>
              <w:jc w:val="center"/>
              <w:rPr>
                <w:rFonts w:asciiTheme="minorHAnsi" w:hAnsiTheme="minorHAnsi" w:cstheme="minorHAnsi"/>
                <w:color w:val="000000"/>
                <w:sz w:val="20"/>
                <w:szCs w:val="20"/>
              </w:rPr>
            </w:pPr>
            <w:proofErr w:type="spellStart"/>
            <w:r w:rsidRPr="00E67496">
              <w:rPr>
                <w:rFonts w:asciiTheme="minorHAnsi" w:hAnsiTheme="minorHAnsi" w:cstheme="minorHAnsi"/>
                <w:color w:val="000000"/>
                <w:sz w:val="20"/>
                <w:szCs w:val="20"/>
              </w:rPr>
              <w:t>Printe</w:t>
            </w:r>
            <w:proofErr w:type="spellEnd"/>
          </w:p>
        </w:tc>
        <w:tc>
          <w:tcPr>
            <w:tcW w:w="2268" w:type="dxa"/>
            <w:vAlign w:val="center"/>
          </w:tcPr>
          <w:p w14:paraId="0E6B117B" w14:textId="77777777" w:rsidR="002E5495" w:rsidRPr="00E67496" w:rsidRDefault="002E5495" w:rsidP="00E67496">
            <w:pPr>
              <w:jc w:val="center"/>
              <w:rPr>
                <w:rFonts w:asciiTheme="minorHAnsi" w:hAnsiTheme="minorHAnsi" w:cstheme="minorHAnsi"/>
                <w:color w:val="000000"/>
                <w:sz w:val="20"/>
                <w:szCs w:val="20"/>
              </w:rPr>
            </w:pPr>
            <w:r w:rsidRPr="00E67496">
              <w:rPr>
                <w:rFonts w:asciiTheme="minorHAnsi" w:hAnsiTheme="minorHAnsi" w:cstheme="minorHAnsi"/>
                <w:color w:val="000000"/>
                <w:sz w:val="20"/>
                <w:szCs w:val="20"/>
              </w:rPr>
              <w:t>TH740BNC</w:t>
            </w:r>
          </w:p>
        </w:tc>
        <w:tc>
          <w:tcPr>
            <w:tcW w:w="1418" w:type="dxa"/>
            <w:vAlign w:val="center"/>
          </w:tcPr>
          <w:p w14:paraId="3C8A4A24" w14:textId="77777777" w:rsidR="002E5495" w:rsidRPr="00E67496" w:rsidRDefault="002E5495" w:rsidP="00E67496">
            <w:pPr>
              <w:jc w:val="center"/>
              <w:rPr>
                <w:rFonts w:asciiTheme="minorHAnsi" w:hAnsiTheme="minorHAnsi" w:cstheme="minorHAnsi"/>
                <w:color w:val="000000"/>
                <w:sz w:val="20"/>
                <w:szCs w:val="20"/>
              </w:rPr>
            </w:pPr>
            <w:r w:rsidRPr="00E67496">
              <w:rPr>
                <w:rFonts w:asciiTheme="minorHAnsi" w:hAnsiTheme="minorHAnsi" w:cstheme="minorHAnsi"/>
                <w:color w:val="000000"/>
                <w:sz w:val="20"/>
                <w:szCs w:val="20"/>
              </w:rPr>
              <w:t>sztuka</w:t>
            </w:r>
          </w:p>
        </w:tc>
        <w:tc>
          <w:tcPr>
            <w:tcW w:w="709" w:type="dxa"/>
            <w:shd w:val="clear" w:color="auto" w:fill="FFFFFF"/>
            <w:vAlign w:val="center"/>
          </w:tcPr>
          <w:p w14:paraId="204B123C" w14:textId="77777777" w:rsidR="002E5495" w:rsidRPr="00E67496" w:rsidRDefault="002E5495" w:rsidP="00E67496">
            <w:pPr>
              <w:jc w:val="center"/>
              <w:rPr>
                <w:rFonts w:asciiTheme="minorHAnsi" w:hAnsiTheme="minorHAnsi" w:cstheme="minorHAnsi"/>
                <w:b/>
                <w:bCs/>
                <w:color w:val="000000"/>
                <w:sz w:val="20"/>
                <w:szCs w:val="20"/>
              </w:rPr>
            </w:pPr>
            <w:r w:rsidRPr="00E67496">
              <w:rPr>
                <w:rFonts w:asciiTheme="minorHAnsi" w:hAnsiTheme="minorHAnsi" w:cstheme="minorHAnsi"/>
                <w:b/>
                <w:bCs/>
                <w:color w:val="000000"/>
                <w:sz w:val="20"/>
                <w:szCs w:val="20"/>
              </w:rPr>
              <w:t>1</w:t>
            </w:r>
          </w:p>
        </w:tc>
        <w:tc>
          <w:tcPr>
            <w:tcW w:w="1275" w:type="dxa"/>
            <w:shd w:val="clear" w:color="auto" w:fill="FFFFFF"/>
            <w:vAlign w:val="center"/>
          </w:tcPr>
          <w:p w14:paraId="7B074263" w14:textId="77777777" w:rsidR="002E5495" w:rsidRPr="00E67496" w:rsidRDefault="002E5495" w:rsidP="00E67496">
            <w:pPr>
              <w:jc w:val="center"/>
              <w:rPr>
                <w:rFonts w:asciiTheme="minorHAnsi" w:hAnsiTheme="minorHAnsi" w:cstheme="minorHAnsi"/>
                <w:color w:val="000000"/>
                <w:sz w:val="20"/>
                <w:szCs w:val="20"/>
              </w:rPr>
            </w:pPr>
          </w:p>
        </w:tc>
        <w:tc>
          <w:tcPr>
            <w:tcW w:w="1418" w:type="dxa"/>
            <w:shd w:val="clear" w:color="auto" w:fill="FFFFFF"/>
            <w:vAlign w:val="center"/>
          </w:tcPr>
          <w:p w14:paraId="608AD1D0" w14:textId="77777777" w:rsidR="002E5495" w:rsidRPr="00E67496" w:rsidRDefault="002E5495" w:rsidP="00E67496">
            <w:pPr>
              <w:jc w:val="center"/>
              <w:rPr>
                <w:rFonts w:asciiTheme="minorHAnsi" w:hAnsiTheme="minorHAnsi" w:cstheme="minorHAnsi"/>
                <w:color w:val="000000"/>
                <w:sz w:val="20"/>
                <w:szCs w:val="20"/>
              </w:rPr>
            </w:pPr>
          </w:p>
        </w:tc>
        <w:tc>
          <w:tcPr>
            <w:tcW w:w="1354" w:type="dxa"/>
            <w:shd w:val="clear" w:color="auto" w:fill="FFFFFF"/>
            <w:vAlign w:val="center"/>
          </w:tcPr>
          <w:p w14:paraId="48A01086" w14:textId="77777777" w:rsidR="002E5495" w:rsidRPr="00E67496" w:rsidRDefault="002E5495" w:rsidP="00E67496">
            <w:pPr>
              <w:jc w:val="center"/>
              <w:rPr>
                <w:rFonts w:asciiTheme="minorHAnsi" w:hAnsiTheme="minorHAnsi" w:cstheme="minorHAnsi"/>
                <w:color w:val="000000"/>
                <w:sz w:val="20"/>
                <w:szCs w:val="20"/>
              </w:rPr>
            </w:pPr>
          </w:p>
        </w:tc>
      </w:tr>
      <w:tr w:rsidR="002E5495" w:rsidRPr="00E67496" w14:paraId="5E1B9CA0" w14:textId="77777777" w:rsidTr="00DB3721">
        <w:trPr>
          <w:trHeight w:val="850"/>
        </w:trPr>
        <w:tc>
          <w:tcPr>
            <w:tcW w:w="534" w:type="dxa"/>
            <w:shd w:val="clear" w:color="auto" w:fill="auto"/>
            <w:vAlign w:val="center"/>
          </w:tcPr>
          <w:p w14:paraId="79CB32CA" w14:textId="6F50DADD" w:rsidR="002E5495" w:rsidRPr="00E67496" w:rsidRDefault="008036D6" w:rsidP="00E67496">
            <w:pPr>
              <w:jc w:val="center"/>
              <w:rPr>
                <w:rFonts w:asciiTheme="minorHAnsi" w:hAnsiTheme="minorHAnsi" w:cstheme="minorHAnsi"/>
                <w:color w:val="000000"/>
              </w:rPr>
            </w:pPr>
            <w:r>
              <w:rPr>
                <w:rFonts w:asciiTheme="minorHAnsi" w:hAnsiTheme="minorHAnsi" w:cstheme="minorHAnsi"/>
                <w:color w:val="000000"/>
              </w:rPr>
              <w:t>3</w:t>
            </w:r>
            <w:r w:rsidR="002E5495" w:rsidRPr="00E67496">
              <w:rPr>
                <w:rFonts w:asciiTheme="minorHAnsi" w:hAnsiTheme="minorHAnsi" w:cstheme="minorHAnsi"/>
                <w:color w:val="000000"/>
              </w:rPr>
              <w:t>.             </w:t>
            </w:r>
          </w:p>
        </w:tc>
        <w:tc>
          <w:tcPr>
            <w:tcW w:w="4139" w:type="dxa"/>
            <w:shd w:val="clear" w:color="auto" w:fill="auto"/>
            <w:vAlign w:val="center"/>
          </w:tcPr>
          <w:p w14:paraId="03686121" w14:textId="77777777" w:rsidR="002E5495" w:rsidRPr="00E67496" w:rsidRDefault="002E5495" w:rsidP="00783EE1">
            <w:pPr>
              <w:rPr>
                <w:rFonts w:asciiTheme="minorHAnsi" w:hAnsiTheme="minorHAnsi" w:cstheme="minorHAnsi"/>
                <w:color w:val="000000"/>
                <w:sz w:val="20"/>
                <w:szCs w:val="20"/>
              </w:rPr>
            </w:pPr>
            <w:r w:rsidRPr="00E67496">
              <w:rPr>
                <w:rFonts w:asciiTheme="minorHAnsi" w:hAnsiTheme="minorHAnsi" w:cstheme="minorHAnsi"/>
                <w:color w:val="000000"/>
                <w:sz w:val="20"/>
                <w:szCs w:val="20"/>
              </w:rPr>
              <w:t xml:space="preserve">Toner do drukarki HP </w:t>
            </w:r>
            <w:proofErr w:type="spellStart"/>
            <w:r w:rsidRPr="00E67496">
              <w:rPr>
                <w:rFonts w:asciiTheme="minorHAnsi" w:hAnsiTheme="minorHAnsi" w:cstheme="minorHAnsi"/>
                <w:color w:val="000000"/>
                <w:sz w:val="20"/>
                <w:szCs w:val="20"/>
              </w:rPr>
              <w:t>Color</w:t>
            </w:r>
            <w:proofErr w:type="spellEnd"/>
            <w:r w:rsidRPr="00E67496">
              <w:rPr>
                <w:rFonts w:asciiTheme="minorHAnsi" w:hAnsiTheme="minorHAnsi" w:cstheme="minorHAnsi"/>
                <w:color w:val="000000"/>
                <w:sz w:val="20"/>
                <w:szCs w:val="20"/>
              </w:rPr>
              <w:t xml:space="preserve"> </w:t>
            </w:r>
            <w:proofErr w:type="spellStart"/>
            <w:r w:rsidRPr="00E67496">
              <w:rPr>
                <w:rFonts w:asciiTheme="minorHAnsi" w:hAnsiTheme="minorHAnsi" w:cstheme="minorHAnsi"/>
                <w:color w:val="000000"/>
                <w:sz w:val="20"/>
                <w:szCs w:val="20"/>
              </w:rPr>
              <w:t>LaserJet</w:t>
            </w:r>
            <w:proofErr w:type="spellEnd"/>
            <w:r w:rsidRPr="00E67496">
              <w:rPr>
                <w:rFonts w:asciiTheme="minorHAnsi" w:hAnsiTheme="minorHAnsi" w:cstheme="minorHAnsi"/>
                <w:color w:val="000000"/>
                <w:sz w:val="20"/>
                <w:szCs w:val="20"/>
              </w:rPr>
              <w:t xml:space="preserve"> 2025 – (</w:t>
            </w:r>
            <w:proofErr w:type="spellStart"/>
            <w:r w:rsidRPr="00E67496">
              <w:rPr>
                <w:rFonts w:asciiTheme="minorHAnsi" w:hAnsiTheme="minorHAnsi" w:cstheme="minorHAnsi"/>
                <w:color w:val="000000"/>
                <w:sz w:val="20"/>
                <w:szCs w:val="20"/>
              </w:rPr>
              <w:t>black</w:t>
            </w:r>
            <w:proofErr w:type="spellEnd"/>
            <w:r w:rsidRPr="00E67496">
              <w:rPr>
                <w:rFonts w:asciiTheme="minorHAnsi" w:hAnsiTheme="minorHAnsi" w:cstheme="minorHAnsi"/>
                <w:color w:val="000000"/>
                <w:sz w:val="20"/>
                <w:szCs w:val="20"/>
              </w:rPr>
              <w:t xml:space="preserve">, </w:t>
            </w:r>
            <w:proofErr w:type="spellStart"/>
            <w:r w:rsidRPr="00E67496">
              <w:rPr>
                <w:rFonts w:asciiTheme="minorHAnsi" w:hAnsiTheme="minorHAnsi" w:cstheme="minorHAnsi"/>
                <w:color w:val="000000"/>
                <w:sz w:val="20"/>
                <w:szCs w:val="20"/>
              </w:rPr>
              <w:t>yellow</w:t>
            </w:r>
            <w:proofErr w:type="spellEnd"/>
            <w:r w:rsidRPr="00E67496">
              <w:rPr>
                <w:rFonts w:asciiTheme="minorHAnsi" w:hAnsiTheme="minorHAnsi" w:cstheme="minorHAnsi"/>
                <w:color w:val="000000"/>
                <w:sz w:val="20"/>
                <w:szCs w:val="20"/>
              </w:rPr>
              <w:t xml:space="preserve">, </w:t>
            </w:r>
            <w:proofErr w:type="spellStart"/>
            <w:r w:rsidRPr="00E67496">
              <w:rPr>
                <w:rFonts w:asciiTheme="minorHAnsi" w:hAnsiTheme="minorHAnsi" w:cstheme="minorHAnsi"/>
                <w:color w:val="000000"/>
                <w:sz w:val="20"/>
                <w:szCs w:val="20"/>
              </w:rPr>
              <w:t>cyan</w:t>
            </w:r>
            <w:proofErr w:type="spellEnd"/>
            <w:r w:rsidRPr="00E67496">
              <w:rPr>
                <w:rFonts w:asciiTheme="minorHAnsi" w:hAnsiTheme="minorHAnsi" w:cstheme="minorHAnsi"/>
                <w:color w:val="000000"/>
                <w:sz w:val="20"/>
                <w:szCs w:val="20"/>
              </w:rPr>
              <w:t xml:space="preserve">, </w:t>
            </w:r>
            <w:proofErr w:type="spellStart"/>
            <w:r w:rsidRPr="00E67496">
              <w:rPr>
                <w:rFonts w:asciiTheme="minorHAnsi" w:hAnsiTheme="minorHAnsi" w:cstheme="minorHAnsi"/>
                <w:color w:val="000000"/>
                <w:sz w:val="20"/>
                <w:szCs w:val="20"/>
              </w:rPr>
              <w:t>magenta</w:t>
            </w:r>
            <w:proofErr w:type="spellEnd"/>
            <w:r w:rsidRPr="00E67496">
              <w:rPr>
                <w:rFonts w:asciiTheme="minorHAnsi" w:hAnsiTheme="minorHAnsi" w:cstheme="minorHAnsi"/>
                <w:color w:val="000000"/>
                <w:sz w:val="20"/>
                <w:szCs w:val="20"/>
              </w:rPr>
              <w:t>)</w:t>
            </w:r>
          </w:p>
        </w:tc>
        <w:tc>
          <w:tcPr>
            <w:tcW w:w="1105" w:type="dxa"/>
            <w:vAlign w:val="center"/>
          </w:tcPr>
          <w:p w14:paraId="5662D846" w14:textId="77777777" w:rsidR="002E5495" w:rsidRPr="00E67496" w:rsidRDefault="002E5495" w:rsidP="00E67496">
            <w:pPr>
              <w:jc w:val="center"/>
              <w:rPr>
                <w:rFonts w:asciiTheme="minorHAnsi" w:hAnsiTheme="minorHAnsi" w:cstheme="minorHAnsi"/>
                <w:color w:val="000000"/>
                <w:sz w:val="20"/>
                <w:szCs w:val="20"/>
              </w:rPr>
            </w:pPr>
            <w:proofErr w:type="spellStart"/>
            <w:r w:rsidRPr="00E67496">
              <w:rPr>
                <w:rFonts w:asciiTheme="minorHAnsi" w:hAnsiTheme="minorHAnsi" w:cstheme="minorHAnsi"/>
                <w:color w:val="000000"/>
                <w:sz w:val="20"/>
                <w:szCs w:val="20"/>
              </w:rPr>
              <w:t>Printe</w:t>
            </w:r>
            <w:proofErr w:type="spellEnd"/>
          </w:p>
        </w:tc>
        <w:tc>
          <w:tcPr>
            <w:tcW w:w="2268" w:type="dxa"/>
            <w:vAlign w:val="center"/>
          </w:tcPr>
          <w:p w14:paraId="290FD27E" w14:textId="77777777" w:rsidR="002E5495" w:rsidRPr="00E67496" w:rsidRDefault="002E5495" w:rsidP="00E67496">
            <w:pPr>
              <w:jc w:val="center"/>
              <w:rPr>
                <w:rFonts w:asciiTheme="minorHAnsi" w:hAnsiTheme="minorHAnsi" w:cstheme="minorHAnsi"/>
                <w:color w:val="000000"/>
                <w:sz w:val="20"/>
                <w:szCs w:val="20"/>
              </w:rPr>
            </w:pPr>
            <w:r w:rsidRPr="00E67496">
              <w:rPr>
                <w:rFonts w:asciiTheme="minorHAnsi" w:hAnsiTheme="minorHAnsi" w:cstheme="minorHAnsi"/>
                <w:color w:val="000000"/>
                <w:sz w:val="20"/>
                <w:szCs w:val="20"/>
              </w:rPr>
              <w:t>TH530BNC</w:t>
            </w:r>
            <w:r w:rsidRPr="00E67496">
              <w:rPr>
                <w:rFonts w:asciiTheme="minorHAnsi" w:hAnsiTheme="minorHAnsi" w:cstheme="minorHAnsi"/>
                <w:color w:val="000000"/>
                <w:sz w:val="20"/>
                <w:szCs w:val="20"/>
              </w:rPr>
              <w:br/>
              <w:t>TH531CNC</w:t>
            </w:r>
            <w:r w:rsidRPr="00E67496">
              <w:rPr>
                <w:rFonts w:asciiTheme="minorHAnsi" w:hAnsiTheme="minorHAnsi" w:cstheme="minorHAnsi"/>
                <w:color w:val="000000"/>
                <w:sz w:val="20"/>
                <w:szCs w:val="20"/>
              </w:rPr>
              <w:br/>
              <w:t>TH532YNC</w:t>
            </w:r>
            <w:r w:rsidRPr="00E67496">
              <w:rPr>
                <w:rFonts w:asciiTheme="minorHAnsi" w:hAnsiTheme="minorHAnsi" w:cstheme="minorHAnsi"/>
                <w:color w:val="000000"/>
                <w:sz w:val="20"/>
                <w:szCs w:val="20"/>
              </w:rPr>
              <w:br/>
              <w:t>TH533MNC</w:t>
            </w:r>
          </w:p>
        </w:tc>
        <w:tc>
          <w:tcPr>
            <w:tcW w:w="1418" w:type="dxa"/>
            <w:vAlign w:val="center"/>
          </w:tcPr>
          <w:p w14:paraId="5F0AF62D" w14:textId="77777777" w:rsidR="002E5495" w:rsidRPr="00E67496" w:rsidRDefault="002E5495" w:rsidP="00E67496">
            <w:pPr>
              <w:jc w:val="center"/>
              <w:rPr>
                <w:rFonts w:asciiTheme="minorHAnsi" w:hAnsiTheme="minorHAnsi" w:cstheme="minorHAnsi"/>
                <w:color w:val="000000"/>
                <w:sz w:val="20"/>
                <w:szCs w:val="20"/>
              </w:rPr>
            </w:pPr>
            <w:r w:rsidRPr="00E67496">
              <w:rPr>
                <w:rFonts w:asciiTheme="minorHAnsi" w:hAnsiTheme="minorHAnsi" w:cstheme="minorHAnsi"/>
                <w:color w:val="000000"/>
                <w:sz w:val="20"/>
                <w:szCs w:val="20"/>
              </w:rPr>
              <w:t>komplet</w:t>
            </w:r>
          </w:p>
        </w:tc>
        <w:tc>
          <w:tcPr>
            <w:tcW w:w="709" w:type="dxa"/>
            <w:shd w:val="clear" w:color="auto" w:fill="FFFFFF"/>
            <w:vAlign w:val="center"/>
          </w:tcPr>
          <w:p w14:paraId="42930459" w14:textId="77777777" w:rsidR="002E5495" w:rsidRPr="00E67496" w:rsidRDefault="002E5495" w:rsidP="00E67496">
            <w:pPr>
              <w:jc w:val="center"/>
              <w:rPr>
                <w:rFonts w:asciiTheme="minorHAnsi" w:hAnsiTheme="minorHAnsi" w:cstheme="minorHAnsi"/>
                <w:b/>
                <w:bCs/>
                <w:color w:val="000000"/>
                <w:sz w:val="20"/>
                <w:szCs w:val="20"/>
              </w:rPr>
            </w:pPr>
            <w:r w:rsidRPr="00E67496">
              <w:rPr>
                <w:rFonts w:asciiTheme="minorHAnsi" w:hAnsiTheme="minorHAnsi" w:cstheme="minorHAnsi"/>
                <w:b/>
                <w:bCs/>
                <w:color w:val="000000"/>
                <w:sz w:val="20"/>
                <w:szCs w:val="20"/>
              </w:rPr>
              <w:t>2</w:t>
            </w:r>
          </w:p>
        </w:tc>
        <w:tc>
          <w:tcPr>
            <w:tcW w:w="1275" w:type="dxa"/>
            <w:shd w:val="clear" w:color="auto" w:fill="FFFFFF"/>
            <w:vAlign w:val="center"/>
          </w:tcPr>
          <w:p w14:paraId="1D1AA8AB" w14:textId="77777777" w:rsidR="002E5495" w:rsidRPr="00E67496" w:rsidRDefault="002E5495" w:rsidP="00E67496">
            <w:pPr>
              <w:jc w:val="center"/>
              <w:rPr>
                <w:rFonts w:asciiTheme="minorHAnsi" w:hAnsiTheme="minorHAnsi" w:cstheme="minorHAnsi"/>
                <w:color w:val="000000"/>
                <w:sz w:val="20"/>
                <w:szCs w:val="20"/>
              </w:rPr>
            </w:pPr>
          </w:p>
        </w:tc>
        <w:tc>
          <w:tcPr>
            <w:tcW w:w="1418" w:type="dxa"/>
            <w:shd w:val="clear" w:color="auto" w:fill="FFFFFF"/>
            <w:vAlign w:val="center"/>
          </w:tcPr>
          <w:p w14:paraId="22C575E6" w14:textId="77777777" w:rsidR="002E5495" w:rsidRPr="00E67496" w:rsidRDefault="002E5495" w:rsidP="00E67496">
            <w:pPr>
              <w:jc w:val="center"/>
              <w:rPr>
                <w:rFonts w:asciiTheme="minorHAnsi" w:hAnsiTheme="minorHAnsi" w:cstheme="minorHAnsi"/>
                <w:color w:val="000000"/>
                <w:sz w:val="20"/>
                <w:szCs w:val="20"/>
              </w:rPr>
            </w:pPr>
          </w:p>
        </w:tc>
        <w:tc>
          <w:tcPr>
            <w:tcW w:w="1354" w:type="dxa"/>
            <w:shd w:val="clear" w:color="auto" w:fill="FFFFFF"/>
            <w:vAlign w:val="center"/>
          </w:tcPr>
          <w:p w14:paraId="0C48C0DD" w14:textId="77777777" w:rsidR="002E5495" w:rsidRPr="00E67496" w:rsidRDefault="002E5495" w:rsidP="00E67496">
            <w:pPr>
              <w:jc w:val="center"/>
              <w:rPr>
                <w:rFonts w:asciiTheme="minorHAnsi" w:hAnsiTheme="minorHAnsi" w:cstheme="minorHAnsi"/>
                <w:color w:val="000000"/>
                <w:sz w:val="20"/>
                <w:szCs w:val="20"/>
              </w:rPr>
            </w:pPr>
          </w:p>
        </w:tc>
      </w:tr>
      <w:tr w:rsidR="002E5495" w:rsidRPr="00E67496" w14:paraId="462B96C8" w14:textId="77777777" w:rsidTr="00DB3721">
        <w:trPr>
          <w:trHeight w:val="850"/>
        </w:trPr>
        <w:tc>
          <w:tcPr>
            <w:tcW w:w="534" w:type="dxa"/>
            <w:shd w:val="clear" w:color="auto" w:fill="auto"/>
            <w:vAlign w:val="center"/>
          </w:tcPr>
          <w:p w14:paraId="645484C2" w14:textId="0CD94A2A" w:rsidR="002E5495" w:rsidRPr="00E67496" w:rsidRDefault="008036D6" w:rsidP="00E67496">
            <w:pPr>
              <w:jc w:val="center"/>
              <w:rPr>
                <w:rFonts w:asciiTheme="minorHAnsi" w:hAnsiTheme="minorHAnsi" w:cstheme="minorHAnsi"/>
                <w:color w:val="000000"/>
              </w:rPr>
            </w:pPr>
            <w:r>
              <w:rPr>
                <w:rFonts w:asciiTheme="minorHAnsi" w:hAnsiTheme="minorHAnsi" w:cstheme="minorHAnsi"/>
                <w:color w:val="000000"/>
              </w:rPr>
              <w:t>4</w:t>
            </w:r>
            <w:r w:rsidR="002E5495" w:rsidRPr="00E67496">
              <w:rPr>
                <w:rFonts w:asciiTheme="minorHAnsi" w:hAnsiTheme="minorHAnsi" w:cstheme="minorHAnsi"/>
                <w:color w:val="000000"/>
              </w:rPr>
              <w:t>.             </w:t>
            </w:r>
          </w:p>
        </w:tc>
        <w:tc>
          <w:tcPr>
            <w:tcW w:w="4139" w:type="dxa"/>
            <w:shd w:val="clear" w:color="auto" w:fill="auto"/>
            <w:vAlign w:val="center"/>
          </w:tcPr>
          <w:p w14:paraId="1975F021" w14:textId="77777777" w:rsidR="002E5495" w:rsidRPr="00E67496" w:rsidRDefault="002E5495" w:rsidP="00783EE1">
            <w:pPr>
              <w:rPr>
                <w:rFonts w:asciiTheme="minorHAnsi" w:hAnsiTheme="minorHAnsi" w:cstheme="minorHAnsi"/>
                <w:color w:val="000000"/>
                <w:sz w:val="20"/>
                <w:szCs w:val="20"/>
              </w:rPr>
            </w:pPr>
            <w:r w:rsidRPr="00E67496">
              <w:rPr>
                <w:rFonts w:asciiTheme="minorHAnsi" w:hAnsiTheme="minorHAnsi" w:cstheme="minorHAnsi"/>
                <w:color w:val="000000"/>
                <w:sz w:val="20"/>
                <w:szCs w:val="20"/>
              </w:rPr>
              <w:t xml:space="preserve">Toner do drukarki HP </w:t>
            </w:r>
            <w:proofErr w:type="spellStart"/>
            <w:r w:rsidRPr="00E67496">
              <w:rPr>
                <w:rFonts w:asciiTheme="minorHAnsi" w:hAnsiTheme="minorHAnsi" w:cstheme="minorHAnsi"/>
                <w:color w:val="000000"/>
                <w:sz w:val="20"/>
                <w:szCs w:val="20"/>
              </w:rPr>
              <w:t>Color</w:t>
            </w:r>
            <w:proofErr w:type="spellEnd"/>
            <w:r w:rsidRPr="00E67496">
              <w:rPr>
                <w:rFonts w:asciiTheme="minorHAnsi" w:hAnsiTheme="minorHAnsi" w:cstheme="minorHAnsi"/>
                <w:color w:val="000000"/>
                <w:sz w:val="20"/>
                <w:szCs w:val="20"/>
              </w:rPr>
              <w:t xml:space="preserve"> </w:t>
            </w:r>
            <w:proofErr w:type="spellStart"/>
            <w:r w:rsidRPr="00E67496">
              <w:rPr>
                <w:rFonts w:asciiTheme="minorHAnsi" w:hAnsiTheme="minorHAnsi" w:cstheme="minorHAnsi"/>
                <w:color w:val="000000"/>
                <w:sz w:val="20"/>
                <w:szCs w:val="20"/>
              </w:rPr>
              <w:t>LaserJet</w:t>
            </w:r>
            <w:proofErr w:type="spellEnd"/>
            <w:r w:rsidRPr="00E67496">
              <w:rPr>
                <w:rFonts w:asciiTheme="minorHAnsi" w:hAnsiTheme="minorHAnsi" w:cstheme="minorHAnsi"/>
                <w:color w:val="000000"/>
                <w:sz w:val="20"/>
                <w:szCs w:val="20"/>
              </w:rPr>
              <w:t xml:space="preserve"> 2025 (czarny)</w:t>
            </w:r>
          </w:p>
        </w:tc>
        <w:tc>
          <w:tcPr>
            <w:tcW w:w="1105" w:type="dxa"/>
            <w:vAlign w:val="center"/>
          </w:tcPr>
          <w:p w14:paraId="5C89D9CF" w14:textId="77777777" w:rsidR="002E5495" w:rsidRPr="00E67496" w:rsidRDefault="002E5495" w:rsidP="00E67496">
            <w:pPr>
              <w:jc w:val="center"/>
              <w:rPr>
                <w:rFonts w:asciiTheme="minorHAnsi" w:hAnsiTheme="minorHAnsi" w:cstheme="minorHAnsi"/>
                <w:color w:val="000000"/>
                <w:sz w:val="20"/>
                <w:szCs w:val="20"/>
              </w:rPr>
            </w:pPr>
            <w:proofErr w:type="spellStart"/>
            <w:r w:rsidRPr="00E67496">
              <w:rPr>
                <w:rFonts w:asciiTheme="minorHAnsi" w:hAnsiTheme="minorHAnsi" w:cstheme="minorHAnsi"/>
                <w:color w:val="000000"/>
                <w:sz w:val="20"/>
                <w:szCs w:val="20"/>
              </w:rPr>
              <w:t>Printe</w:t>
            </w:r>
            <w:proofErr w:type="spellEnd"/>
          </w:p>
        </w:tc>
        <w:tc>
          <w:tcPr>
            <w:tcW w:w="2268" w:type="dxa"/>
            <w:vAlign w:val="center"/>
          </w:tcPr>
          <w:p w14:paraId="2F75C067" w14:textId="77777777" w:rsidR="002E5495" w:rsidRPr="00E67496" w:rsidRDefault="002E5495" w:rsidP="00E67496">
            <w:pPr>
              <w:jc w:val="center"/>
              <w:rPr>
                <w:rFonts w:asciiTheme="minorHAnsi" w:hAnsiTheme="minorHAnsi" w:cstheme="minorHAnsi"/>
                <w:color w:val="000000"/>
                <w:sz w:val="20"/>
                <w:szCs w:val="20"/>
              </w:rPr>
            </w:pPr>
            <w:r w:rsidRPr="00E67496">
              <w:rPr>
                <w:rFonts w:asciiTheme="minorHAnsi" w:hAnsiTheme="minorHAnsi" w:cstheme="minorHAnsi"/>
                <w:color w:val="000000"/>
                <w:sz w:val="20"/>
                <w:szCs w:val="20"/>
              </w:rPr>
              <w:t>TH530BNC</w:t>
            </w:r>
          </w:p>
        </w:tc>
        <w:tc>
          <w:tcPr>
            <w:tcW w:w="1418" w:type="dxa"/>
            <w:vAlign w:val="center"/>
          </w:tcPr>
          <w:p w14:paraId="5362FFF7" w14:textId="77777777" w:rsidR="002E5495" w:rsidRPr="00E67496" w:rsidRDefault="002E5495" w:rsidP="00E67496">
            <w:pPr>
              <w:jc w:val="center"/>
              <w:rPr>
                <w:rFonts w:asciiTheme="minorHAnsi" w:hAnsiTheme="minorHAnsi" w:cstheme="minorHAnsi"/>
                <w:color w:val="000000"/>
                <w:sz w:val="20"/>
                <w:szCs w:val="20"/>
              </w:rPr>
            </w:pPr>
            <w:r w:rsidRPr="00E67496">
              <w:rPr>
                <w:rFonts w:asciiTheme="minorHAnsi" w:hAnsiTheme="minorHAnsi" w:cstheme="minorHAnsi"/>
                <w:color w:val="000000"/>
                <w:sz w:val="20"/>
                <w:szCs w:val="20"/>
              </w:rPr>
              <w:t>sztuka</w:t>
            </w:r>
          </w:p>
        </w:tc>
        <w:tc>
          <w:tcPr>
            <w:tcW w:w="709" w:type="dxa"/>
            <w:shd w:val="clear" w:color="auto" w:fill="FFFFFF"/>
            <w:vAlign w:val="center"/>
          </w:tcPr>
          <w:p w14:paraId="18028AB0" w14:textId="77777777" w:rsidR="002E5495" w:rsidRPr="00E67496" w:rsidRDefault="002E5495" w:rsidP="00E67496">
            <w:pPr>
              <w:jc w:val="center"/>
              <w:rPr>
                <w:rFonts w:asciiTheme="minorHAnsi" w:hAnsiTheme="minorHAnsi" w:cstheme="minorHAnsi"/>
                <w:b/>
                <w:bCs/>
                <w:color w:val="000000"/>
                <w:sz w:val="20"/>
                <w:szCs w:val="20"/>
              </w:rPr>
            </w:pPr>
            <w:r w:rsidRPr="00E67496">
              <w:rPr>
                <w:rFonts w:asciiTheme="minorHAnsi" w:hAnsiTheme="minorHAnsi" w:cstheme="minorHAnsi"/>
                <w:b/>
                <w:bCs/>
                <w:color w:val="000000"/>
                <w:sz w:val="20"/>
                <w:szCs w:val="20"/>
              </w:rPr>
              <w:t>3</w:t>
            </w:r>
          </w:p>
        </w:tc>
        <w:tc>
          <w:tcPr>
            <w:tcW w:w="1275" w:type="dxa"/>
            <w:shd w:val="clear" w:color="auto" w:fill="FFFFFF"/>
            <w:vAlign w:val="center"/>
          </w:tcPr>
          <w:p w14:paraId="348F4141" w14:textId="77777777" w:rsidR="002E5495" w:rsidRPr="00E67496" w:rsidRDefault="002E5495" w:rsidP="00E67496">
            <w:pPr>
              <w:jc w:val="center"/>
              <w:rPr>
                <w:rFonts w:asciiTheme="minorHAnsi" w:hAnsiTheme="minorHAnsi" w:cstheme="minorHAnsi"/>
                <w:color w:val="000000"/>
                <w:sz w:val="20"/>
                <w:szCs w:val="20"/>
              </w:rPr>
            </w:pPr>
          </w:p>
        </w:tc>
        <w:tc>
          <w:tcPr>
            <w:tcW w:w="1418" w:type="dxa"/>
            <w:shd w:val="clear" w:color="auto" w:fill="FFFFFF"/>
            <w:vAlign w:val="center"/>
          </w:tcPr>
          <w:p w14:paraId="76C720BE" w14:textId="77777777" w:rsidR="002E5495" w:rsidRPr="00E67496" w:rsidRDefault="002E5495" w:rsidP="00E67496">
            <w:pPr>
              <w:jc w:val="center"/>
              <w:rPr>
                <w:rFonts w:asciiTheme="minorHAnsi" w:hAnsiTheme="minorHAnsi" w:cstheme="minorHAnsi"/>
                <w:color w:val="000000"/>
                <w:sz w:val="20"/>
                <w:szCs w:val="20"/>
              </w:rPr>
            </w:pPr>
          </w:p>
        </w:tc>
        <w:tc>
          <w:tcPr>
            <w:tcW w:w="1354" w:type="dxa"/>
            <w:shd w:val="clear" w:color="auto" w:fill="FFFFFF"/>
            <w:vAlign w:val="center"/>
          </w:tcPr>
          <w:p w14:paraId="504019D3" w14:textId="77777777" w:rsidR="002E5495" w:rsidRPr="00E67496" w:rsidRDefault="002E5495" w:rsidP="00E67496">
            <w:pPr>
              <w:jc w:val="center"/>
              <w:rPr>
                <w:rFonts w:asciiTheme="minorHAnsi" w:hAnsiTheme="minorHAnsi" w:cstheme="minorHAnsi"/>
                <w:color w:val="000000"/>
                <w:sz w:val="20"/>
                <w:szCs w:val="20"/>
              </w:rPr>
            </w:pPr>
          </w:p>
        </w:tc>
      </w:tr>
      <w:tr w:rsidR="002E5495" w:rsidRPr="00E67496" w14:paraId="0D7E0A48" w14:textId="77777777" w:rsidTr="00DB3721">
        <w:trPr>
          <w:trHeight w:val="850"/>
        </w:trPr>
        <w:tc>
          <w:tcPr>
            <w:tcW w:w="534" w:type="dxa"/>
            <w:shd w:val="clear" w:color="auto" w:fill="auto"/>
            <w:vAlign w:val="center"/>
          </w:tcPr>
          <w:p w14:paraId="11445C69" w14:textId="7E2DD95E" w:rsidR="002E5495" w:rsidRPr="00E67496" w:rsidRDefault="008036D6" w:rsidP="00E67496">
            <w:pPr>
              <w:jc w:val="center"/>
              <w:rPr>
                <w:rFonts w:asciiTheme="minorHAnsi" w:hAnsiTheme="minorHAnsi" w:cstheme="minorHAnsi"/>
                <w:color w:val="000000"/>
              </w:rPr>
            </w:pPr>
            <w:r>
              <w:rPr>
                <w:rFonts w:asciiTheme="minorHAnsi" w:hAnsiTheme="minorHAnsi" w:cstheme="minorHAnsi"/>
                <w:color w:val="000000"/>
              </w:rPr>
              <w:t>5</w:t>
            </w:r>
            <w:r w:rsidR="002E5495" w:rsidRPr="00E67496">
              <w:rPr>
                <w:rFonts w:asciiTheme="minorHAnsi" w:hAnsiTheme="minorHAnsi" w:cstheme="minorHAnsi"/>
                <w:color w:val="000000"/>
              </w:rPr>
              <w:t>.             </w:t>
            </w:r>
          </w:p>
        </w:tc>
        <w:tc>
          <w:tcPr>
            <w:tcW w:w="4139" w:type="dxa"/>
            <w:shd w:val="clear" w:color="auto" w:fill="auto"/>
            <w:vAlign w:val="center"/>
          </w:tcPr>
          <w:p w14:paraId="0699F540" w14:textId="77777777" w:rsidR="002E5495" w:rsidRPr="00E67496" w:rsidRDefault="002E5495" w:rsidP="00783EE1">
            <w:pPr>
              <w:rPr>
                <w:rFonts w:asciiTheme="minorHAnsi" w:hAnsiTheme="minorHAnsi" w:cstheme="minorHAnsi"/>
                <w:color w:val="000000"/>
                <w:sz w:val="20"/>
                <w:szCs w:val="20"/>
              </w:rPr>
            </w:pPr>
            <w:r w:rsidRPr="00E67496">
              <w:rPr>
                <w:rFonts w:asciiTheme="minorHAnsi" w:hAnsiTheme="minorHAnsi" w:cstheme="minorHAnsi"/>
                <w:color w:val="000000"/>
                <w:sz w:val="20"/>
                <w:szCs w:val="20"/>
              </w:rPr>
              <w:t xml:space="preserve">Toner do drukarki HP </w:t>
            </w:r>
            <w:proofErr w:type="spellStart"/>
            <w:r w:rsidRPr="00E67496">
              <w:rPr>
                <w:rFonts w:asciiTheme="minorHAnsi" w:hAnsiTheme="minorHAnsi" w:cstheme="minorHAnsi"/>
                <w:color w:val="000000"/>
                <w:sz w:val="20"/>
                <w:szCs w:val="20"/>
              </w:rPr>
              <w:t>Color</w:t>
            </w:r>
            <w:proofErr w:type="spellEnd"/>
            <w:r w:rsidRPr="00E67496">
              <w:rPr>
                <w:rFonts w:asciiTheme="minorHAnsi" w:hAnsiTheme="minorHAnsi" w:cstheme="minorHAnsi"/>
                <w:color w:val="000000"/>
                <w:sz w:val="20"/>
                <w:szCs w:val="20"/>
              </w:rPr>
              <w:t xml:space="preserve"> </w:t>
            </w:r>
            <w:proofErr w:type="spellStart"/>
            <w:r w:rsidRPr="00E67496">
              <w:rPr>
                <w:rFonts w:asciiTheme="minorHAnsi" w:hAnsiTheme="minorHAnsi" w:cstheme="minorHAnsi"/>
                <w:color w:val="000000"/>
                <w:sz w:val="20"/>
                <w:szCs w:val="20"/>
              </w:rPr>
              <w:t>LaserJet</w:t>
            </w:r>
            <w:proofErr w:type="spellEnd"/>
            <w:r w:rsidRPr="00E67496">
              <w:rPr>
                <w:rFonts w:asciiTheme="minorHAnsi" w:hAnsiTheme="minorHAnsi" w:cstheme="minorHAnsi"/>
                <w:color w:val="000000"/>
                <w:sz w:val="20"/>
                <w:szCs w:val="20"/>
              </w:rPr>
              <w:t xml:space="preserve"> 2600 (</w:t>
            </w:r>
            <w:proofErr w:type="spellStart"/>
            <w:r w:rsidRPr="00E67496">
              <w:rPr>
                <w:rFonts w:asciiTheme="minorHAnsi" w:hAnsiTheme="minorHAnsi" w:cstheme="minorHAnsi"/>
                <w:color w:val="000000"/>
                <w:sz w:val="20"/>
                <w:szCs w:val="20"/>
              </w:rPr>
              <w:t>black</w:t>
            </w:r>
            <w:proofErr w:type="spellEnd"/>
            <w:r w:rsidRPr="00E67496">
              <w:rPr>
                <w:rFonts w:asciiTheme="minorHAnsi" w:hAnsiTheme="minorHAnsi" w:cstheme="minorHAnsi"/>
                <w:color w:val="000000"/>
                <w:sz w:val="20"/>
                <w:szCs w:val="20"/>
              </w:rPr>
              <w:t xml:space="preserve">, </w:t>
            </w:r>
            <w:proofErr w:type="spellStart"/>
            <w:r w:rsidRPr="00E67496">
              <w:rPr>
                <w:rFonts w:asciiTheme="minorHAnsi" w:hAnsiTheme="minorHAnsi" w:cstheme="minorHAnsi"/>
                <w:color w:val="000000"/>
                <w:sz w:val="20"/>
                <w:szCs w:val="20"/>
              </w:rPr>
              <w:t>yellow</w:t>
            </w:r>
            <w:proofErr w:type="spellEnd"/>
            <w:r w:rsidRPr="00E67496">
              <w:rPr>
                <w:rFonts w:asciiTheme="minorHAnsi" w:hAnsiTheme="minorHAnsi" w:cstheme="minorHAnsi"/>
                <w:color w:val="000000"/>
                <w:sz w:val="20"/>
                <w:szCs w:val="20"/>
              </w:rPr>
              <w:t xml:space="preserve">, </w:t>
            </w:r>
            <w:proofErr w:type="spellStart"/>
            <w:r w:rsidRPr="00E67496">
              <w:rPr>
                <w:rFonts w:asciiTheme="minorHAnsi" w:hAnsiTheme="minorHAnsi" w:cstheme="minorHAnsi"/>
                <w:color w:val="000000"/>
                <w:sz w:val="20"/>
                <w:szCs w:val="20"/>
              </w:rPr>
              <w:t>cyan</w:t>
            </w:r>
            <w:proofErr w:type="spellEnd"/>
            <w:r w:rsidRPr="00E67496">
              <w:rPr>
                <w:rFonts w:asciiTheme="minorHAnsi" w:hAnsiTheme="minorHAnsi" w:cstheme="minorHAnsi"/>
                <w:color w:val="000000"/>
                <w:sz w:val="20"/>
                <w:szCs w:val="20"/>
              </w:rPr>
              <w:t xml:space="preserve">, </w:t>
            </w:r>
            <w:proofErr w:type="spellStart"/>
            <w:r w:rsidRPr="00E67496">
              <w:rPr>
                <w:rFonts w:asciiTheme="minorHAnsi" w:hAnsiTheme="minorHAnsi" w:cstheme="minorHAnsi"/>
                <w:color w:val="000000"/>
                <w:sz w:val="20"/>
                <w:szCs w:val="20"/>
              </w:rPr>
              <w:t>magenta</w:t>
            </w:r>
            <w:proofErr w:type="spellEnd"/>
            <w:r w:rsidRPr="00E67496">
              <w:rPr>
                <w:rFonts w:asciiTheme="minorHAnsi" w:hAnsiTheme="minorHAnsi" w:cstheme="minorHAnsi"/>
                <w:color w:val="000000"/>
                <w:sz w:val="20"/>
                <w:szCs w:val="20"/>
              </w:rPr>
              <w:t>)</w:t>
            </w:r>
          </w:p>
        </w:tc>
        <w:tc>
          <w:tcPr>
            <w:tcW w:w="1105" w:type="dxa"/>
            <w:vAlign w:val="center"/>
          </w:tcPr>
          <w:p w14:paraId="5B624834" w14:textId="77777777" w:rsidR="002E5495" w:rsidRPr="00E67496" w:rsidRDefault="002E5495" w:rsidP="00E67496">
            <w:pPr>
              <w:jc w:val="center"/>
              <w:rPr>
                <w:rFonts w:asciiTheme="minorHAnsi" w:hAnsiTheme="minorHAnsi" w:cstheme="minorHAnsi"/>
                <w:color w:val="000000"/>
                <w:sz w:val="20"/>
                <w:szCs w:val="20"/>
              </w:rPr>
            </w:pPr>
            <w:proofErr w:type="spellStart"/>
            <w:r w:rsidRPr="00E67496">
              <w:rPr>
                <w:rFonts w:asciiTheme="minorHAnsi" w:hAnsiTheme="minorHAnsi" w:cstheme="minorHAnsi"/>
                <w:color w:val="000000"/>
                <w:sz w:val="20"/>
                <w:szCs w:val="20"/>
              </w:rPr>
              <w:t>Printe</w:t>
            </w:r>
            <w:proofErr w:type="spellEnd"/>
          </w:p>
        </w:tc>
        <w:tc>
          <w:tcPr>
            <w:tcW w:w="2268" w:type="dxa"/>
            <w:vAlign w:val="center"/>
          </w:tcPr>
          <w:p w14:paraId="6478D652" w14:textId="77777777" w:rsidR="002E5495" w:rsidRPr="00E67496" w:rsidRDefault="002E5495" w:rsidP="00E67496">
            <w:pPr>
              <w:jc w:val="center"/>
              <w:rPr>
                <w:rFonts w:asciiTheme="minorHAnsi" w:hAnsiTheme="minorHAnsi" w:cstheme="minorHAnsi"/>
                <w:color w:val="000000"/>
                <w:sz w:val="20"/>
                <w:szCs w:val="20"/>
              </w:rPr>
            </w:pPr>
            <w:r w:rsidRPr="00E67496">
              <w:rPr>
                <w:rFonts w:asciiTheme="minorHAnsi" w:hAnsiTheme="minorHAnsi" w:cstheme="minorHAnsi"/>
                <w:color w:val="000000"/>
                <w:sz w:val="20"/>
                <w:szCs w:val="20"/>
              </w:rPr>
              <w:t>TH2600BNC</w:t>
            </w:r>
            <w:r w:rsidRPr="00E67496">
              <w:rPr>
                <w:rFonts w:asciiTheme="minorHAnsi" w:hAnsiTheme="minorHAnsi" w:cstheme="minorHAnsi"/>
                <w:color w:val="000000"/>
                <w:sz w:val="20"/>
                <w:szCs w:val="20"/>
              </w:rPr>
              <w:br/>
              <w:t>TH2600CNC</w:t>
            </w:r>
            <w:r w:rsidRPr="00E67496">
              <w:rPr>
                <w:rFonts w:asciiTheme="minorHAnsi" w:hAnsiTheme="minorHAnsi" w:cstheme="minorHAnsi"/>
                <w:color w:val="000000"/>
                <w:sz w:val="20"/>
                <w:szCs w:val="20"/>
              </w:rPr>
              <w:br/>
              <w:t>TH2600YNC</w:t>
            </w:r>
            <w:r w:rsidRPr="00E67496">
              <w:rPr>
                <w:rFonts w:asciiTheme="minorHAnsi" w:hAnsiTheme="minorHAnsi" w:cstheme="minorHAnsi"/>
                <w:color w:val="000000"/>
                <w:sz w:val="20"/>
                <w:szCs w:val="20"/>
              </w:rPr>
              <w:br/>
              <w:t>TH2600MNC</w:t>
            </w:r>
          </w:p>
        </w:tc>
        <w:tc>
          <w:tcPr>
            <w:tcW w:w="1418" w:type="dxa"/>
            <w:vAlign w:val="center"/>
          </w:tcPr>
          <w:p w14:paraId="0AC2E30E" w14:textId="77777777" w:rsidR="002E5495" w:rsidRPr="00E67496" w:rsidRDefault="002E5495" w:rsidP="00E67496">
            <w:pPr>
              <w:jc w:val="center"/>
              <w:rPr>
                <w:rFonts w:asciiTheme="minorHAnsi" w:hAnsiTheme="minorHAnsi" w:cstheme="minorHAnsi"/>
                <w:color w:val="000000"/>
                <w:sz w:val="20"/>
                <w:szCs w:val="20"/>
              </w:rPr>
            </w:pPr>
            <w:r w:rsidRPr="00E67496">
              <w:rPr>
                <w:rFonts w:asciiTheme="minorHAnsi" w:hAnsiTheme="minorHAnsi" w:cstheme="minorHAnsi"/>
                <w:color w:val="000000"/>
                <w:sz w:val="20"/>
                <w:szCs w:val="20"/>
              </w:rPr>
              <w:t>komplet</w:t>
            </w:r>
          </w:p>
        </w:tc>
        <w:tc>
          <w:tcPr>
            <w:tcW w:w="709" w:type="dxa"/>
            <w:shd w:val="clear" w:color="auto" w:fill="FFFFFF"/>
            <w:vAlign w:val="center"/>
          </w:tcPr>
          <w:p w14:paraId="718D4CB3" w14:textId="77777777" w:rsidR="002E5495" w:rsidRPr="00E67496" w:rsidRDefault="002E5495" w:rsidP="00E67496">
            <w:pPr>
              <w:jc w:val="center"/>
              <w:rPr>
                <w:rFonts w:asciiTheme="minorHAnsi" w:hAnsiTheme="minorHAnsi" w:cstheme="minorHAnsi"/>
                <w:b/>
                <w:bCs/>
                <w:color w:val="000000"/>
                <w:sz w:val="20"/>
                <w:szCs w:val="20"/>
              </w:rPr>
            </w:pPr>
            <w:r w:rsidRPr="00E67496">
              <w:rPr>
                <w:rFonts w:asciiTheme="minorHAnsi" w:hAnsiTheme="minorHAnsi" w:cstheme="minorHAnsi"/>
                <w:b/>
                <w:bCs/>
                <w:color w:val="000000"/>
                <w:sz w:val="20"/>
                <w:szCs w:val="20"/>
              </w:rPr>
              <w:t>2</w:t>
            </w:r>
          </w:p>
        </w:tc>
        <w:tc>
          <w:tcPr>
            <w:tcW w:w="1275" w:type="dxa"/>
            <w:shd w:val="clear" w:color="auto" w:fill="FFFFFF"/>
            <w:vAlign w:val="center"/>
          </w:tcPr>
          <w:p w14:paraId="54C46D35" w14:textId="77777777" w:rsidR="002E5495" w:rsidRPr="00E67496" w:rsidRDefault="002E5495" w:rsidP="00E67496">
            <w:pPr>
              <w:jc w:val="center"/>
              <w:rPr>
                <w:rFonts w:asciiTheme="minorHAnsi" w:hAnsiTheme="minorHAnsi" w:cstheme="minorHAnsi"/>
                <w:color w:val="000000"/>
                <w:sz w:val="20"/>
                <w:szCs w:val="20"/>
              </w:rPr>
            </w:pPr>
          </w:p>
        </w:tc>
        <w:tc>
          <w:tcPr>
            <w:tcW w:w="1418" w:type="dxa"/>
            <w:shd w:val="clear" w:color="auto" w:fill="FFFFFF"/>
            <w:vAlign w:val="center"/>
          </w:tcPr>
          <w:p w14:paraId="0E9E5F9A" w14:textId="77777777" w:rsidR="002E5495" w:rsidRPr="00E67496" w:rsidRDefault="002E5495" w:rsidP="00E67496">
            <w:pPr>
              <w:jc w:val="center"/>
              <w:rPr>
                <w:rFonts w:asciiTheme="minorHAnsi" w:hAnsiTheme="minorHAnsi" w:cstheme="minorHAnsi"/>
                <w:color w:val="000000"/>
                <w:sz w:val="20"/>
                <w:szCs w:val="20"/>
              </w:rPr>
            </w:pPr>
          </w:p>
        </w:tc>
        <w:tc>
          <w:tcPr>
            <w:tcW w:w="1354" w:type="dxa"/>
            <w:shd w:val="clear" w:color="auto" w:fill="FFFFFF"/>
            <w:vAlign w:val="center"/>
          </w:tcPr>
          <w:p w14:paraId="6CC64626" w14:textId="77777777" w:rsidR="002E5495" w:rsidRPr="00E67496" w:rsidRDefault="002E5495" w:rsidP="00E67496">
            <w:pPr>
              <w:jc w:val="center"/>
              <w:rPr>
                <w:rFonts w:asciiTheme="minorHAnsi" w:hAnsiTheme="minorHAnsi" w:cstheme="minorHAnsi"/>
                <w:color w:val="000000"/>
                <w:sz w:val="20"/>
                <w:szCs w:val="20"/>
              </w:rPr>
            </w:pPr>
          </w:p>
        </w:tc>
      </w:tr>
      <w:tr w:rsidR="002E5495" w:rsidRPr="00E67496" w14:paraId="48A14A5A" w14:textId="77777777" w:rsidTr="00DB3721">
        <w:trPr>
          <w:trHeight w:val="850"/>
        </w:trPr>
        <w:tc>
          <w:tcPr>
            <w:tcW w:w="534" w:type="dxa"/>
            <w:shd w:val="clear" w:color="auto" w:fill="auto"/>
            <w:vAlign w:val="center"/>
          </w:tcPr>
          <w:p w14:paraId="375D23FB" w14:textId="490B28A8" w:rsidR="002E5495" w:rsidRPr="00E67496" w:rsidRDefault="008036D6" w:rsidP="00E67496">
            <w:pPr>
              <w:jc w:val="center"/>
              <w:rPr>
                <w:rFonts w:asciiTheme="minorHAnsi" w:hAnsiTheme="minorHAnsi" w:cstheme="minorHAnsi"/>
                <w:color w:val="000000"/>
              </w:rPr>
            </w:pPr>
            <w:r>
              <w:rPr>
                <w:rFonts w:asciiTheme="minorHAnsi" w:hAnsiTheme="minorHAnsi" w:cstheme="minorHAnsi"/>
                <w:color w:val="000000"/>
              </w:rPr>
              <w:t>6</w:t>
            </w:r>
            <w:r w:rsidR="002E5495" w:rsidRPr="00E67496">
              <w:rPr>
                <w:rFonts w:asciiTheme="minorHAnsi" w:hAnsiTheme="minorHAnsi" w:cstheme="minorHAnsi"/>
                <w:color w:val="000000"/>
              </w:rPr>
              <w:t>.             </w:t>
            </w:r>
          </w:p>
        </w:tc>
        <w:tc>
          <w:tcPr>
            <w:tcW w:w="4139" w:type="dxa"/>
            <w:shd w:val="clear" w:color="auto" w:fill="auto"/>
            <w:vAlign w:val="center"/>
          </w:tcPr>
          <w:p w14:paraId="0B3A1407" w14:textId="77777777" w:rsidR="002E5495" w:rsidRPr="00E67496" w:rsidRDefault="002E5495" w:rsidP="00783EE1">
            <w:pPr>
              <w:rPr>
                <w:rFonts w:asciiTheme="minorHAnsi" w:hAnsiTheme="minorHAnsi" w:cstheme="minorHAnsi"/>
                <w:color w:val="000000"/>
                <w:sz w:val="20"/>
                <w:szCs w:val="20"/>
              </w:rPr>
            </w:pPr>
            <w:r w:rsidRPr="00E67496">
              <w:rPr>
                <w:rFonts w:asciiTheme="minorHAnsi" w:hAnsiTheme="minorHAnsi" w:cstheme="minorHAnsi"/>
                <w:color w:val="000000"/>
                <w:sz w:val="20"/>
                <w:szCs w:val="20"/>
              </w:rPr>
              <w:t xml:space="preserve">Toner do drukarki HP </w:t>
            </w:r>
            <w:proofErr w:type="spellStart"/>
            <w:r w:rsidRPr="00E67496">
              <w:rPr>
                <w:rFonts w:asciiTheme="minorHAnsi" w:hAnsiTheme="minorHAnsi" w:cstheme="minorHAnsi"/>
                <w:color w:val="000000"/>
                <w:sz w:val="20"/>
                <w:szCs w:val="20"/>
              </w:rPr>
              <w:t>Color</w:t>
            </w:r>
            <w:proofErr w:type="spellEnd"/>
            <w:r w:rsidRPr="00E67496">
              <w:rPr>
                <w:rFonts w:asciiTheme="minorHAnsi" w:hAnsiTheme="minorHAnsi" w:cstheme="minorHAnsi"/>
                <w:color w:val="000000"/>
                <w:sz w:val="20"/>
                <w:szCs w:val="20"/>
              </w:rPr>
              <w:t xml:space="preserve"> </w:t>
            </w:r>
            <w:proofErr w:type="spellStart"/>
            <w:r w:rsidRPr="00E67496">
              <w:rPr>
                <w:rFonts w:asciiTheme="minorHAnsi" w:hAnsiTheme="minorHAnsi" w:cstheme="minorHAnsi"/>
                <w:color w:val="000000"/>
                <w:sz w:val="20"/>
                <w:szCs w:val="20"/>
              </w:rPr>
              <w:t>LaserJet</w:t>
            </w:r>
            <w:proofErr w:type="spellEnd"/>
            <w:r w:rsidRPr="00E67496">
              <w:rPr>
                <w:rFonts w:asciiTheme="minorHAnsi" w:hAnsiTheme="minorHAnsi" w:cstheme="minorHAnsi"/>
                <w:color w:val="000000"/>
                <w:sz w:val="20"/>
                <w:szCs w:val="20"/>
              </w:rPr>
              <w:t xml:space="preserve"> 2600 (czarny)</w:t>
            </w:r>
          </w:p>
        </w:tc>
        <w:tc>
          <w:tcPr>
            <w:tcW w:w="1105" w:type="dxa"/>
            <w:vAlign w:val="center"/>
          </w:tcPr>
          <w:p w14:paraId="4E1EFABA" w14:textId="77777777" w:rsidR="002E5495" w:rsidRPr="00E67496" w:rsidRDefault="002E5495" w:rsidP="00E67496">
            <w:pPr>
              <w:jc w:val="center"/>
              <w:rPr>
                <w:rFonts w:asciiTheme="minorHAnsi" w:hAnsiTheme="minorHAnsi" w:cstheme="minorHAnsi"/>
                <w:color w:val="000000"/>
                <w:sz w:val="20"/>
                <w:szCs w:val="20"/>
              </w:rPr>
            </w:pPr>
            <w:proofErr w:type="spellStart"/>
            <w:r w:rsidRPr="00E67496">
              <w:rPr>
                <w:rFonts w:asciiTheme="minorHAnsi" w:hAnsiTheme="minorHAnsi" w:cstheme="minorHAnsi"/>
                <w:color w:val="000000"/>
                <w:sz w:val="20"/>
                <w:szCs w:val="20"/>
              </w:rPr>
              <w:t>Printe</w:t>
            </w:r>
            <w:proofErr w:type="spellEnd"/>
          </w:p>
        </w:tc>
        <w:tc>
          <w:tcPr>
            <w:tcW w:w="2268" w:type="dxa"/>
            <w:vAlign w:val="center"/>
          </w:tcPr>
          <w:p w14:paraId="15859587" w14:textId="77777777" w:rsidR="002E5495" w:rsidRPr="00E67496" w:rsidRDefault="002E5495" w:rsidP="00E67496">
            <w:pPr>
              <w:jc w:val="center"/>
              <w:rPr>
                <w:rFonts w:asciiTheme="minorHAnsi" w:hAnsiTheme="minorHAnsi" w:cstheme="minorHAnsi"/>
                <w:color w:val="000000"/>
                <w:sz w:val="20"/>
                <w:szCs w:val="20"/>
              </w:rPr>
            </w:pPr>
            <w:r w:rsidRPr="00E67496">
              <w:rPr>
                <w:rFonts w:asciiTheme="minorHAnsi" w:hAnsiTheme="minorHAnsi" w:cstheme="minorHAnsi"/>
                <w:color w:val="000000"/>
                <w:sz w:val="20"/>
                <w:szCs w:val="20"/>
              </w:rPr>
              <w:t>TH2600BNC</w:t>
            </w:r>
          </w:p>
        </w:tc>
        <w:tc>
          <w:tcPr>
            <w:tcW w:w="1418" w:type="dxa"/>
            <w:vAlign w:val="center"/>
          </w:tcPr>
          <w:p w14:paraId="40C61B5C" w14:textId="77777777" w:rsidR="002E5495" w:rsidRPr="00E67496" w:rsidRDefault="002E5495" w:rsidP="00E67496">
            <w:pPr>
              <w:jc w:val="center"/>
              <w:rPr>
                <w:rFonts w:asciiTheme="minorHAnsi" w:hAnsiTheme="minorHAnsi" w:cstheme="minorHAnsi"/>
                <w:color w:val="000000"/>
                <w:sz w:val="20"/>
                <w:szCs w:val="20"/>
              </w:rPr>
            </w:pPr>
            <w:r w:rsidRPr="00E67496">
              <w:rPr>
                <w:rFonts w:asciiTheme="minorHAnsi" w:hAnsiTheme="minorHAnsi" w:cstheme="minorHAnsi"/>
                <w:color w:val="000000"/>
                <w:sz w:val="20"/>
                <w:szCs w:val="20"/>
              </w:rPr>
              <w:t>sztuka</w:t>
            </w:r>
          </w:p>
        </w:tc>
        <w:tc>
          <w:tcPr>
            <w:tcW w:w="709" w:type="dxa"/>
            <w:shd w:val="clear" w:color="auto" w:fill="FFFFFF"/>
            <w:vAlign w:val="center"/>
          </w:tcPr>
          <w:p w14:paraId="0B145E8F" w14:textId="77777777" w:rsidR="002E5495" w:rsidRPr="00E67496" w:rsidRDefault="002E5495" w:rsidP="00E67496">
            <w:pPr>
              <w:jc w:val="center"/>
              <w:rPr>
                <w:rFonts w:asciiTheme="minorHAnsi" w:hAnsiTheme="minorHAnsi" w:cstheme="minorHAnsi"/>
                <w:b/>
                <w:bCs/>
                <w:color w:val="000000"/>
                <w:sz w:val="20"/>
                <w:szCs w:val="20"/>
              </w:rPr>
            </w:pPr>
            <w:r w:rsidRPr="00E67496">
              <w:rPr>
                <w:rFonts w:asciiTheme="minorHAnsi" w:hAnsiTheme="minorHAnsi" w:cstheme="minorHAnsi"/>
                <w:b/>
                <w:bCs/>
                <w:color w:val="000000"/>
                <w:sz w:val="20"/>
                <w:szCs w:val="20"/>
              </w:rPr>
              <w:t>2</w:t>
            </w:r>
          </w:p>
        </w:tc>
        <w:tc>
          <w:tcPr>
            <w:tcW w:w="1275" w:type="dxa"/>
            <w:shd w:val="clear" w:color="auto" w:fill="FFFFFF"/>
            <w:vAlign w:val="center"/>
          </w:tcPr>
          <w:p w14:paraId="277C4807" w14:textId="77777777" w:rsidR="002E5495" w:rsidRPr="00E67496" w:rsidRDefault="002E5495" w:rsidP="00E67496">
            <w:pPr>
              <w:jc w:val="center"/>
              <w:rPr>
                <w:rFonts w:asciiTheme="minorHAnsi" w:hAnsiTheme="minorHAnsi" w:cstheme="minorHAnsi"/>
                <w:color w:val="000000"/>
                <w:sz w:val="20"/>
                <w:szCs w:val="20"/>
              </w:rPr>
            </w:pPr>
          </w:p>
        </w:tc>
        <w:tc>
          <w:tcPr>
            <w:tcW w:w="1418" w:type="dxa"/>
            <w:shd w:val="clear" w:color="auto" w:fill="FFFFFF"/>
            <w:vAlign w:val="center"/>
          </w:tcPr>
          <w:p w14:paraId="65E3F13C" w14:textId="77777777" w:rsidR="002E5495" w:rsidRPr="00E67496" w:rsidRDefault="002E5495" w:rsidP="00E67496">
            <w:pPr>
              <w:jc w:val="center"/>
              <w:rPr>
                <w:rFonts w:asciiTheme="minorHAnsi" w:hAnsiTheme="minorHAnsi" w:cstheme="minorHAnsi"/>
                <w:color w:val="000000"/>
                <w:sz w:val="20"/>
                <w:szCs w:val="20"/>
              </w:rPr>
            </w:pPr>
          </w:p>
        </w:tc>
        <w:tc>
          <w:tcPr>
            <w:tcW w:w="1354" w:type="dxa"/>
            <w:shd w:val="clear" w:color="auto" w:fill="FFFFFF"/>
            <w:vAlign w:val="center"/>
          </w:tcPr>
          <w:p w14:paraId="74AA6994" w14:textId="77777777" w:rsidR="002E5495" w:rsidRPr="00E67496" w:rsidRDefault="002E5495" w:rsidP="00E67496">
            <w:pPr>
              <w:jc w:val="center"/>
              <w:rPr>
                <w:rFonts w:asciiTheme="minorHAnsi" w:hAnsiTheme="minorHAnsi" w:cstheme="minorHAnsi"/>
                <w:color w:val="000000"/>
                <w:sz w:val="20"/>
                <w:szCs w:val="20"/>
              </w:rPr>
            </w:pPr>
          </w:p>
        </w:tc>
      </w:tr>
      <w:tr w:rsidR="002E5495" w:rsidRPr="00E67496" w14:paraId="046FA090" w14:textId="77777777" w:rsidTr="00DB3721">
        <w:trPr>
          <w:trHeight w:val="850"/>
        </w:trPr>
        <w:tc>
          <w:tcPr>
            <w:tcW w:w="534" w:type="dxa"/>
            <w:shd w:val="clear" w:color="auto" w:fill="auto"/>
            <w:vAlign w:val="center"/>
          </w:tcPr>
          <w:p w14:paraId="24CC8036" w14:textId="12EC2652" w:rsidR="002E5495" w:rsidRPr="00E67496" w:rsidRDefault="008036D6" w:rsidP="00E67496">
            <w:pPr>
              <w:jc w:val="center"/>
              <w:rPr>
                <w:rFonts w:asciiTheme="minorHAnsi" w:hAnsiTheme="minorHAnsi" w:cstheme="minorHAnsi"/>
                <w:color w:val="000000"/>
              </w:rPr>
            </w:pPr>
            <w:r>
              <w:rPr>
                <w:rFonts w:asciiTheme="minorHAnsi" w:hAnsiTheme="minorHAnsi" w:cstheme="minorHAnsi"/>
                <w:color w:val="000000"/>
              </w:rPr>
              <w:lastRenderedPageBreak/>
              <w:t>7</w:t>
            </w:r>
            <w:r w:rsidR="002E5495" w:rsidRPr="00E67496">
              <w:rPr>
                <w:rFonts w:asciiTheme="minorHAnsi" w:hAnsiTheme="minorHAnsi" w:cstheme="minorHAnsi"/>
                <w:color w:val="000000"/>
              </w:rPr>
              <w:t>.          </w:t>
            </w:r>
          </w:p>
        </w:tc>
        <w:tc>
          <w:tcPr>
            <w:tcW w:w="4139" w:type="dxa"/>
            <w:shd w:val="clear" w:color="auto" w:fill="auto"/>
            <w:vAlign w:val="center"/>
          </w:tcPr>
          <w:p w14:paraId="545F6EC2" w14:textId="77777777" w:rsidR="002E5495" w:rsidRPr="00E67496" w:rsidRDefault="002E5495" w:rsidP="00783EE1">
            <w:pPr>
              <w:rPr>
                <w:rFonts w:asciiTheme="minorHAnsi" w:hAnsiTheme="minorHAnsi" w:cstheme="minorHAnsi"/>
                <w:color w:val="000000"/>
                <w:sz w:val="20"/>
                <w:szCs w:val="20"/>
              </w:rPr>
            </w:pPr>
            <w:r w:rsidRPr="00E67496">
              <w:rPr>
                <w:rFonts w:asciiTheme="minorHAnsi" w:hAnsiTheme="minorHAnsi" w:cstheme="minorHAnsi"/>
                <w:color w:val="000000"/>
                <w:sz w:val="20"/>
                <w:szCs w:val="20"/>
              </w:rPr>
              <w:t xml:space="preserve">Toner do drukarki HP </w:t>
            </w:r>
            <w:proofErr w:type="spellStart"/>
            <w:r w:rsidRPr="00E67496">
              <w:rPr>
                <w:rFonts w:asciiTheme="minorHAnsi" w:hAnsiTheme="minorHAnsi" w:cstheme="minorHAnsi"/>
                <w:color w:val="000000"/>
                <w:sz w:val="20"/>
                <w:szCs w:val="20"/>
              </w:rPr>
              <w:t>LaserJet</w:t>
            </w:r>
            <w:proofErr w:type="spellEnd"/>
            <w:r w:rsidRPr="00E67496">
              <w:rPr>
                <w:rFonts w:asciiTheme="minorHAnsi" w:hAnsiTheme="minorHAnsi" w:cstheme="minorHAnsi"/>
                <w:color w:val="000000"/>
                <w:sz w:val="20"/>
                <w:szCs w:val="20"/>
              </w:rPr>
              <w:t xml:space="preserve"> 2055</w:t>
            </w:r>
          </w:p>
        </w:tc>
        <w:tc>
          <w:tcPr>
            <w:tcW w:w="1105" w:type="dxa"/>
            <w:vAlign w:val="center"/>
          </w:tcPr>
          <w:p w14:paraId="6C28EBD4" w14:textId="77777777" w:rsidR="002E5495" w:rsidRPr="00E67496" w:rsidRDefault="002E5495" w:rsidP="00E67496">
            <w:pPr>
              <w:jc w:val="center"/>
              <w:rPr>
                <w:rFonts w:asciiTheme="minorHAnsi" w:hAnsiTheme="minorHAnsi" w:cstheme="minorHAnsi"/>
                <w:color w:val="000000"/>
                <w:sz w:val="20"/>
                <w:szCs w:val="20"/>
              </w:rPr>
            </w:pPr>
            <w:proofErr w:type="spellStart"/>
            <w:r w:rsidRPr="00E67496">
              <w:rPr>
                <w:rFonts w:asciiTheme="minorHAnsi" w:hAnsiTheme="minorHAnsi" w:cstheme="minorHAnsi"/>
                <w:color w:val="000000"/>
                <w:sz w:val="20"/>
                <w:szCs w:val="20"/>
              </w:rPr>
              <w:t>Printe</w:t>
            </w:r>
            <w:proofErr w:type="spellEnd"/>
          </w:p>
        </w:tc>
        <w:tc>
          <w:tcPr>
            <w:tcW w:w="2268" w:type="dxa"/>
            <w:vAlign w:val="center"/>
          </w:tcPr>
          <w:p w14:paraId="78EC1EAC" w14:textId="77777777" w:rsidR="002E5495" w:rsidRPr="00E67496" w:rsidRDefault="002E5495" w:rsidP="00E67496">
            <w:pPr>
              <w:jc w:val="center"/>
              <w:rPr>
                <w:rFonts w:asciiTheme="minorHAnsi" w:hAnsiTheme="minorHAnsi" w:cstheme="minorHAnsi"/>
                <w:color w:val="000000"/>
                <w:sz w:val="20"/>
                <w:szCs w:val="20"/>
              </w:rPr>
            </w:pPr>
            <w:r w:rsidRPr="00E67496">
              <w:rPr>
                <w:rFonts w:asciiTheme="minorHAnsi" w:hAnsiTheme="minorHAnsi" w:cstheme="minorHAnsi"/>
                <w:color w:val="000000"/>
                <w:sz w:val="20"/>
                <w:szCs w:val="20"/>
              </w:rPr>
              <w:t>TH05XNC</w:t>
            </w:r>
          </w:p>
        </w:tc>
        <w:tc>
          <w:tcPr>
            <w:tcW w:w="1418" w:type="dxa"/>
            <w:vAlign w:val="center"/>
          </w:tcPr>
          <w:p w14:paraId="156193AA" w14:textId="77777777" w:rsidR="002E5495" w:rsidRPr="00E67496" w:rsidRDefault="002E5495" w:rsidP="00E67496">
            <w:pPr>
              <w:jc w:val="center"/>
              <w:rPr>
                <w:rFonts w:asciiTheme="minorHAnsi" w:hAnsiTheme="minorHAnsi" w:cstheme="minorHAnsi"/>
                <w:color w:val="000000"/>
                <w:sz w:val="20"/>
                <w:szCs w:val="20"/>
              </w:rPr>
            </w:pPr>
            <w:r w:rsidRPr="00E67496">
              <w:rPr>
                <w:rFonts w:asciiTheme="minorHAnsi" w:hAnsiTheme="minorHAnsi" w:cstheme="minorHAnsi"/>
                <w:color w:val="000000"/>
                <w:sz w:val="20"/>
                <w:szCs w:val="20"/>
              </w:rPr>
              <w:t>sztuka</w:t>
            </w:r>
          </w:p>
        </w:tc>
        <w:tc>
          <w:tcPr>
            <w:tcW w:w="709" w:type="dxa"/>
            <w:shd w:val="clear" w:color="auto" w:fill="FFFFFF"/>
            <w:vAlign w:val="center"/>
          </w:tcPr>
          <w:p w14:paraId="5B6A98E1" w14:textId="77777777" w:rsidR="002E5495" w:rsidRPr="00E67496" w:rsidRDefault="002E5495" w:rsidP="00E67496">
            <w:pPr>
              <w:jc w:val="center"/>
              <w:rPr>
                <w:rFonts w:asciiTheme="minorHAnsi" w:hAnsiTheme="minorHAnsi" w:cstheme="minorHAnsi"/>
                <w:b/>
                <w:bCs/>
                <w:color w:val="000000"/>
                <w:sz w:val="20"/>
                <w:szCs w:val="20"/>
              </w:rPr>
            </w:pPr>
            <w:r w:rsidRPr="00E67496">
              <w:rPr>
                <w:rFonts w:asciiTheme="minorHAnsi" w:hAnsiTheme="minorHAnsi" w:cstheme="minorHAnsi"/>
                <w:b/>
                <w:bCs/>
                <w:color w:val="000000"/>
                <w:sz w:val="20"/>
                <w:szCs w:val="20"/>
              </w:rPr>
              <w:t>4</w:t>
            </w:r>
          </w:p>
        </w:tc>
        <w:tc>
          <w:tcPr>
            <w:tcW w:w="1275" w:type="dxa"/>
            <w:shd w:val="clear" w:color="auto" w:fill="FFFFFF"/>
            <w:vAlign w:val="center"/>
          </w:tcPr>
          <w:p w14:paraId="2377CB74" w14:textId="77777777" w:rsidR="002E5495" w:rsidRPr="00E67496" w:rsidRDefault="002E5495" w:rsidP="00E67496">
            <w:pPr>
              <w:jc w:val="center"/>
              <w:rPr>
                <w:rFonts w:asciiTheme="minorHAnsi" w:hAnsiTheme="minorHAnsi" w:cstheme="minorHAnsi"/>
                <w:color w:val="000000"/>
                <w:sz w:val="20"/>
                <w:szCs w:val="20"/>
              </w:rPr>
            </w:pPr>
          </w:p>
        </w:tc>
        <w:tc>
          <w:tcPr>
            <w:tcW w:w="1418" w:type="dxa"/>
            <w:shd w:val="clear" w:color="auto" w:fill="FFFFFF"/>
            <w:vAlign w:val="center"/>
          </w:tcPr>
          <w:p w14:paraId="45C4E134" w14:textId="77777777" w:rsidR="002E5495" w:rsidRPr="00E67496" w:rsidRDefault="002E5495" w:rsidP="00E67496">
            <w:pPr>
              <w:jc w:val="center"/>
              <w:rPr>
                <w:rFonts w:asciiTheme="minorHAnsi" w:hAnsiTheme="minorHAnsi" w:cstheme="minorHAnsi"/>
                <w:color w:val="000000"/>
                <w:sz w:val="20"/>
                <w:szCs w:val="20"/>
              </w:rPr>
            </w:pPr>
          </w:p>
        </w:tc>
        <w:tc>
          <w:tcPr>
            <w:tcW w:w="1354" w:type="dxa"/>
            <w:shd w:val="clear" w:color="auto" w:fill="FFFFFF"/>
            <w:vAlign w:val="center"/>
          </w:tcPr>
          <w:p w14:paraId="2D006D58" w14:textId="77777777" w:rsidR="002E5495" w:rsidRPr="00E67496" w:rsidRDefault="002E5495" w:rsidP="00E67496">
            <w:pPr>
              <w:jc w:val="center"/>
              <w:rPr>
                <w:rFonts w:asciiTheme="minorHAnsi" w:hAnsiTheme="minorHAnsi" w:cstheme="minorHAnsi"/>
                <w:color w:val="000000"/>
                <w:sz w:val="20"/>
                <w:szCs w:val="20"/>
              </w:rPr>
            </w:pPr>
          </w:p>
        </w:tc>
      </w:tr>
      <w:tr w:rsidR="002E5495" w:rsidRPr="00E67496" w14:paraId="0E6AD436" w14:textId="77777777" w:rsidTr="00DB3721">
        <w:trPr>
          <w:trHeight w:val="850"/>
        </w:trPr>
        <w:tc>
          <w:tcPr>
            <w:tcW w:w="534" w:type="dxa"/>
            <w:shd w:val="clear" w:color="auto" w:fill="auto"/>
            <w:vAlign w:val="center"/>
          </w:tcPr>
          <w:p w14:paraId="496F74C0" w14:textId="2310BB04" w:rsidR="002E5495" w:rsidRPr="00E67496" w:rsidRDefault="008036D6" w:rsidP="00E67496">
            <w:pPr>
              <w:jc w:val="center"/>
              <w:rPr>
                <w:rFonts w:asciiTheme="minorHAnsi" w:hAnsiTheme="minorHAnsi" w:cstheme="minorHAnsi"/>
                <w:color w:val="000000"/>
              </w:rPr>
            </w:pPr>
            <w:r>
              <w:rPr>
                <w:rFonts w:asciiTheme="minorHAnsi" w:hAnsiTheme="minorHAnsi" w:cstheme="minorHAnsi"/>
                <w:color w:val="000000"/>
              </w:rPr>
              <w:t>8</w:t>
            </w:r>
            <w:r w:rsidR="002E5495" w:rsidRPr="00E67496">
              <w:rPr>
                <w:rFonts w:asciiTheme="minorHAnsi" w:hAnsiTheme="minorHAnsi" w:cstheme="minorHAnsi"/>
                <w:color w:val="000000"/>
              </w:rPr>
              <w:t>.          </w:t>
            </w:r>
          </w:p>
        </w:tc>
        <w:tc>
          <w:tcPr>
            <w:tcW w:w="4139" w:type="dxa"/>
            <w:shd w:val="clear" w:color="auto" w:fill="auto"/>
            <w:vAlign w:val="center"/>
          </w:tcPr>
          <w:p w14:paraId="53DECBAE" w14:textId="77777777" w:rsidR="002E5495" w:rsidRPr="00E67496" w:rsidRDefault="002E5495" w:rsidP="00783EE1">
            <w:pPr>
              <w:rPr>
                <w:rFonts w:asciiTheme="minorHAnsi" w:hAnsiTheme="minorHAnsi" w:cstheme="minorHAnsi"/>
                <w:color w:val="000000"/>
                <w:sz w:val="20"/>
                <w:szCs w:val="20"/>
              </w:rPr>
            </w:pPr>
            <w:r w:rsidRPr="00E67496">
              <w:rPr>
                <w:rFonts w:asciiTheme="minorHAnsi" w:hAnsiTheme="minorHAnsi" w:cstheme="minorHAnsi"/>
                <w:color w:val="000000"/>
                <w:sz w:val="20"/>
                <w:szCs w:val="20"/>
              </w:rPr>
              <w:t>Toner do drukarki HP P1606</w:t>
            </w:r>
          </w:p>
        </w:tc>
        <w:tc>
          <w:tcPr>
            <w:tcW w:w="1105" w:type="dxa"/>
            <w:vAlign w:val="center"/>
          </w:tcPr>
          <w:p w14:paraId="2538BB90" w14:textId="77777777" w:rsidR="002E5495" w:rsidRPr="00E67496" w:rsidRDefault="002E5495" w:rsidP="00E67496">
            <w:pPr>
              <w:jc w:val="center"/>
              <w:rPr>
                <w:rFonts w:asciiTheme="minorHAnsi" w:hAnsiTheme="minorHAnsi" w:cstheme="minorHAnsi"/>
                <w:color w:val="000000"/>
                <w:sz w:val="20"/>
                <w:szCs w:val="20"/>
              </w:rPr>
            </w:pPr>
            <w:proofErr w:type="spellStart"/>
            <w:r w:rsidRPr="00E67496">
              <w:rPr>
                <w:rFonts w:asciiTheme="minorHAnsi" w:hAnsiTheme="minorHAnsi" w:cstheme="minorHAnsi"/>
                <w:color w:val="000000"/>
                <w:sz w:val="20"/>
                <w:szCs w:val="20"/>
              </w:rPr>
              <w:t>Printe</w:t>
            </w:r>
            <w:proofErr w:type="spellEnd"/>
          </w:p>
        </w:tc>
        <w:tc>
          <w:tcPr>
            <w:tcW w:w="2268" w:type="dxa"/>
            <w:vAlign w:val="center"/>
          </w:tcPr>
          <w:p w14:paraId="0C8045A1" w14:textId="77777777" w:rsidR="002E5495" w:rsidRPr="00E67496" w:rsidRDefault="002E5495" w:rsidP="00E67496">
            <w:pPr>
              <w:jc w:val="center"/>
              <w:rPr>
                <w:rFonts w:asciiTheme="minorHAnsi" w:hAnsiTheme="minorHAnsi" w:cstheme="minorHAnsi"/>
                <w:color w:val="000000"/>
                <w:sz w:val="20"/>
                <w:szCs w:val="20"/>
              </w:rPr>
            </w:pPr>
            <w:r w:rsidRPr="00E67496">
              <w:rPr>
                <w:rFonts w:asciiTheme="minorHAnsi" w:hAnsiTheme="minorHAnsi" w:cstheme="minorHAnsi"/>
                <w:color w:val="000000"/>
                <w:sz w:val="20"/>
                <w:szCs w:val="20"/>
              </w:rPr>
              <w:t>TH78ANC</w:t>
            </w:r>
          </w:p>
        </w:tc>
        <w:tc>
          <w:tcPr>
            <w:tcW w:w="1418" w:type="dxa"/>
            <w:vAlign w:val="center"/>
          </w:tcPr>
          <w:p w14:paraId="2FFBDB73" w14:textId="77777777" w:rsidR="002E5495" w:rsidRPr="00E67496" w:rsidRDefault="002E5495" w:rsidP="00E67496">
            <w:pPr>
              <w:jc w:val="center"/>
              <w:rPr>
                <w:rFonts w:asciiTheme="minorHAnsi" w:hAnsiTheme="minorHAnsi" w:cstheme="minorHAnsi"/>
                <w:color w:val="000000"/>
                <w:sz w:val="20"/>
                <w:szCs w:val="20"/>
              </w:rPr>
            </w:pPr>
            <w:r w:rsidRPr="00E67496">
              <w:rPr>
                <w:rFonts w:asciiTheme="minorHAnsi" w:hAnsiTheme="minorHAnsi" w:cstheme="minorHAnsi"/>
                <w:color w:val="000000"/>
                <w:sz w:val="20"/>
                <w:szCs w:val="20"/>
              </w:rPr>
              <w:t>sztuka</w:t>
            </w:r>
          </w:p>
        </w:tc>
        <w:tc>
          <w:tcPr>
            <w:tcW w:w="709" w:type="dxa"/>
            <w:shd w:val="clear" w:color="auto" w:fill="FFFFFF"/>
            <w:vAlign w:val="center"/>
          </w:tcPr>
          <w:p w14:paraId="6C1E99D3" w14:textId="77777777" w:rsidR="002E5495" w:rsidRPr="00E67496" w:rsidRDefault="002E5495" w:rsidP="00E67496">
            <w:pPr>
              <w:jc w:val="center"/>
              <w:rPr>
                <w:rFonts w:asciiTheme="minorHAnsi" w:hAnsiTheme="minorHAnsi" w:cstheme="minorHAnsi"/>
                <w:b/>
                <w:bCs/>
                <w:color w:val="000000"/>
                <w:sz w:val="20"/>
                <w:szCs w:val="20"/>
              </w:rPr>
            </w:pPr>
            <w:r w:rsidRPr="00E67496">
              <w:rPr>
                <w:rFonts w:asciiTheme="minorHAnsi" w:hAnsiTheme="minorHAnsi" w:cstheme="minorHAnsi"/>
                <w:b/>
                <w:bCs/>
                <w:color w:val="000000"/>
                <w:sz w:val="20"/>
                <w:szCs w:val="20"/>
              </w:rPr>
              <w:t>2</w:t>
            </w:r>
          </w:p>
        </w:tc>
        <w:tc>
          <w:tcPr>
            <w:tcW w:w="1275" w:type="dxa"/>
            <w:shd w:val="clear" w:color="auto" w:fill="FFFFFF"/>
            <w:vAlign w:val="center"/>
          </w:tcPr>
          <w:p w14:paraId="6D0025B1" w14:textId="77777777" w:rsidR="002E5495" w:rsidRPr="00E67496" w:rsidRDefault="002E5495" w:rsidP="00E67496">
            <w:pPr>
              <w:jc w:val="center"/>
              <w:rPr>
                <w:rFonts w:asciiTheme="minorHAnsi" w:hAnsiTheme="minorHAnsi" w:cstheme="minorHAnsi"/>
                <w:color w:val="000000"/>
                <w:sz w:val="20"/>
                <w:szCs w:val="20"/>
              </w:rPr>
            </w:pPr>
          </w:p>
        </w:tc>
        <w:tc>
          <w:tcPr>
            <w:tcW w:w="1418" w:type="dxa"/>
            <w:shd w:val="clear" w:color="auto" w:fill="FFFFFF"/>
            <w:vAlign w:val="center"/>
          </w:tcPr>
          <w:p w14:paraId="39B2E2D3" w14:textId="77777777" w:rsidR="002E5495" w:rsidRPr="00E67496" w:rsidRDefault="002E5495" w:rsidP="00E67496">
            <w:pPr>
              <w:jc w:val="center"/>
              <w:rPr>
                <w:rFonts w:asciiTheme="minorHAnsi" w:hAnsiTheme="minorHAnsi" w:cstheme="minorHAnsi"/>
                <w:color w:val="000000"/>
                <w:sz w:val="20"/>
                <w:szCs w:val="20"/>
              </w:rPr>
            </w:pPr>
          </w:p>
        </w:tc>
        <w:tc>
          <w:tcPr>
            <w:tcW w:w="1354" w:type="dxa"/>
            <w:shd w:val="clear" w:color="auto" w:fill="FFFFFF"/>
            <w:vAlign w:val="center"/>
          </w:tcPr>
          <w:p w14:paraId="1EB4854E" w14:textId="77777777" w:rsidR="002E5495" w:rsidRPr="00E67496" w:rsidRDefault="002E5495" w:rsidP="00E67496">
            <w:pPr>
              <w:jc w:val="center"/>
              <w:rPr>
                <w:rFonts w:asciiTheme="minorHAnsi" w:hAnsiTheme="minorHAnsi" w:cstheme="minorHAnsi"/>
                <w:color w:val="000000"/>
                <w:sz w:val="20"/>
                <w:szCs w:val="20"/>
              </w:rPr>
            </w:pPr>
          </w:p>
        </w:tc>
      </w:tr>
      <w:tr w:rsidR="002E5495" w:rsidRPr="00E67496" w14:paraId="449391CC" w14:textId="77777777" w:rsidTr="00DB3721">
        <w:trPr>
          <w:trHeight w:val="850"/>
        </w:trPr>
        <w:tc>
          <w:tcPr>
            <w:tcW w:w="534" w:type="dxa"/>
            <w:shd w:val="clear" w:color="auto" w:fill="auto"/>
            <w:vAlign w:val="center"/>
          </w:tcPr>
          <w:p w14:paraId="335BCB0C" w14:textId="253FE475" w:rsidR="002E5495" w:rsidRPr="00E67496" w:rsidRDefault="008036D6" w:rsidP="00E67496">
            <w:pPr>
              <w:jc w:val="center"/>
              <w:rPr>
                <w:rFonts w:asciiTheme="minorHAnsi" w:hAnsiTheme="minorHAnsi" w:cstheme="minorHAnsi"/>
                <w:color w:val="000000"/>
              </w:rPr>
            </w:pPr>
            <w:r>
              <w:rPr>
                <w:rFonts w:asciiTheme="minorHAnsi" w:hAnsiTheme="minorHAnsi" w:cstheme="minorHAnsi"/>
                <w:color w:val="000000"/>
              </w:rPr>
              <w:t>9</w:t>
            </w:r>
            <w:r w:rsidR="002E5495" w:rsidRPr="00E67496">
              <w:rPr>
                <w:rFonts w:asciiTheme="minorHAnsi" w:hAnsiTheme="minorHAnsi" w:cstheme="minorHAnsi"/>
                <w:color w:val="000000"/>
              </w:rPr>
              <w:t>.          </w:t>
            </w:r>
          </w:p>
        </w:tc>
        <w:tc>
          <w:tcPr>
            <w:tcW w:w="4139" w:type="dxa"/>
            <w:shd w:val="clear" w:color="auto" w:fill="auto"/>
            <w:vAlign w:val="center"/>
          </w:tcPr>
          <w:p w14:paraId="6389645F" w14:textId="77777777" w:rsidR="002E5495" w:rsidRPr="00E67496" w:rsidRDefault="002E5495" w:rsidP="00783EE1">
            <w:pPr>
              <w:rPr>
                <w:rFonts w:asciiTheme="minorHAnsi" w:hAnsiTheme="minorHAnsi" w:cstheme="minorHAnsi"/>
                <w:color w:val="000000"/>
                <w:sz w:val="20"/>
                <w:szCs w:val="20"/>
              </w:rPr>
            </w:pPr>
            <w:r w:rsidRPr="00E67496">
              <w:rPr>
                <w:rFonts w:asciiTheme="minorHAnsi" w:hAnsiTheme="minorHAnsi" w:cstheme="minorHAnsi"/>
                <w:color w:val="000000"/>
                <w:sz w:val="20"/>
                <w:szCs w:val="20"/>
              </w:rPr>
              <w:t>Toner do drukarki HP Pro 400 MFP 425 i 401</w:t>
            </w:r>
          </w:p>
        </w:tc>
        <w:tc>
          <w:tcPr>
            <w:tcW w:w="1105" w:type="dxa"/>
            <w:vAlign w:val="center"/>
          </w:tcPr>
          <w:p w14:paraId="28DC88A0" w14:textId="77777777" w:rsidR="002E5495" w:rsidRPr="00E67496" w:rsidRDefault="002E5495" w:rsidP="00E67496">
            <w:pPr>
              <w:jc w:val="center"/>
              <w:rPr>
                <w:rFonts w:asciiTheme="minorHAnsi" w:hAnsiTheme="minorHAnsi" w:cstheme="minorHAnsi"/>
                <w:color w:val="000000"/>
                <w:sz w:val="20"/>
                <w:szCs w:val="20"/>
              </w:rPr>
            </w:pPr>
            <w:proofErr w:type="spellStart"/>
            <w:r w:rsidRPr="00E67496">
              <w:rPr>
                <w:rFonts w:asciiTheme="minorHAnsi" w:hAnsiTheme="minorHAnsi" w:cstheme="minorHAnsi"/>
                <w:color w:val="000000"/>
                <w:sz w:val="20"/>
                <w:szCs w:val="20"/>
              </w:rPr>
              <w:t>Printe</w:t>
            </w:r>
            <w:proofErr w:type="spellEnd"/>
          </w:p>
        </w:tc>
        <w:tc>
          <w:tcPr>
            <w:tcW w:w="2268" w:type="dxa"/>
            <w:vAlign w:val="center"/>
          </w:tcPr>
          <w:p w14:paraId="2F721C1F" w14:textId="77777777" w:rsidR="002E5495" w:rsidRPr="00E67496" w:rsidRDefault="002E5495" w:rsidP="00E67496">
            <w:pPr>
              <w:jc w:val="center"/>
              <w:rPr>
                <w:rFonts w:asciiTheme="minorHAnsi" w:hAnsiTheme="minorHAnsi" w:cstheme="minorHAnsi"/>
                <w:color w:val="000000"/>
                <w:sz w:val="20"/>
                <w:szCs w:val="20"/>
              </w:rPr>
            </w:pPr>
            <w:r w:rsidRPr="00E67496">
              <w:rPr>
                <w:rFonts w:asciiTheme="minorHAnsi" w:hAnsiTheme="minorHAnsi" w:cstheme="minorHAnsi"/>
                <w:color w:val="000000"/>
                <w:sz w:val="20"/>
                <w:szCs w:val="20"/>
              </w:rPr>
              <w:t>TH280XNC</w:t>
            </w:r>
          </w:p>
        </w:tc>
        <w:tc>
          <w:tcPr>
            <w:tcW w:w="1418" w:type="dxa"/>
            <w:vAlign w:val="center"/>
          </w:tcPr>
          <w:p w14:paraId="47AD9B5E" w14:textId="77777777" w:rsidR="002E5495" w:rsidRPr="00E67496" w:rsidRDefault="002E5495" w:rsidP="00E67496">
            <w:pPr>
              <w:jc w:val="center"/>
              <w:rPr>
                <w:rFonts w:asciiTheme="minorHAnsi" w:hAnsiTheme="minorHAnsi" w:cstheme="minorHAnsi"/>
                <w:color w:val="000000"/>
                <w:sz w:val="20"/>
                <w:szCs w:val="20"/>
              </w:rPr>
            </w:pPr>
            <w:r w:rsidRPr="00E67496">
              <w:rPr>
                <w:rFonts w:asciiTheme="minorHAnsi" w:hAnsiTheme="minorHAnsi" w:cstheme="minorHAnsi"/>
                <w:color w:val="000000"/>
                <w:sz w:val="20"/>
                <w:szCs w:val="20"/>
              </w:rPr>
              <w:t>sztuka</w:t>
            </w:r>
          </w:p>
        </w:tc>
        <w:tc>
          <w:tcPr>
            <w:tcW w:w="709" w:type="dxa"/>
            <w:shd w:val="clear" w:color="auto" w:fill="FFFFFF"/>
            <w:vAlign w:val="center"/>
          </w:tcPr>
          <w:p w14:paraId="6A2E3146" w14:textId="77777777" w:rsidR="002E5495" w:rsidRPr="00E67496" w:rsidRDefault="002E5495" w:rsidP="00E67496">
            <w:pPr>
              <w:jc w:val="center"/>
              <w:rPr>
                <w:rFonts w:asciiTheme="minorHAnsi" w:hAnsiTheme="minorHAnsi" w:cstheme="minorHAnsi"/>
                <w:b/>
                <w:bCs/>
                <w:color w:val="000000"/>
                <w:sz w:val="20"/>
                <w:szCs w:val="20"/>
              </w:rPr>
            </w:pPr>
            <w:r w:rsidRPr="00E67496">
              <w:rPr>
                <w:rFonts w:asciiTheme="minorHAnsi" w:hAnsiTheme="minorHAnsi" w:cstheme="minorHAnsi"/>
                <w:b/>
                <w:bCs/>
                <w:color w:val="000000"/>
                <w:sz w:val="20"/>
                <w:szCs w:val="20"/>
              </w:rPr>
              <w:t>30</w:t>
            </w:r>
          </w:p>
        </w:tc>
        <w:tc>
          <w:tcPr>
            <w:tcW w:w="1275" w:type="dxa"/>
            <w:shd w:val="clear" w:color="auto" w:fill="FFFFFF"/>
            <w:vAlign w:val="center"/>
          </w:tcPr>
          <w:p w14:paraId="09253941" w14:textId="77777777" w:rsidR="002E5495" w:rsidRPr="00E67496" w:rsidRDefault="002E5495" w:rsidP="00E67496">
            <w:pPr>
              <w:jc w:val="center"/>
              <w:rPr>
                <w:rFonts w:asciiTheme="minorHAnsi" w:hAnsiTheme="minorHAnsi" w:cstheme="minorHAnsi"/>
                <w:color w:val="000000"/>
                <w:sz w:val="20"/>
                <w:szCs w:val="20"/>
              </w:rPr>
            </w:pPr>
          </w:p>
        </w:tc>
        <w:tc>
          <w:tcPr>
            <w:tcW w:w="1418" w:type="dxa"/>
            <w:shd w:val="clear" w:color="auto" w:fill="FFFFFF"/>
            <w:vAlign w:val="center"/>
          </w:tcPr>
          <w:p w14:paraId="74121886" w14:textId="77777777" w:rsidR="002E5495" w:rsidRPr="00E67496" w:rsidRDefault="002E5495" w:rsidP="00E67496">
            <w:pPr>
              <w:jc w:val="center"/>
              <w:rPr>
                <w:rFonts w:asciiTheme="minorHAnsi" w:hAnsiTheme="minorHAnsi" w:cstheme="minorHAnsi"/>
                <w:color w:val="000000"/>
                <w:sz w:val="20"/>
                <w:szCs w:val="20"/>
              </w:rPr>
            </w:pPr>
          </w:p>
        </w:tc>
        <w:tc>
          <w:tcPr>
            <w:tcW w:w="1354" w:type="dxa"/>
            <w:shd w:val="clear" w:color="auto" w:fill="FFFFFF"/>
            <w:vAlign w:val="center"/>
          </w:tcPr>
          <w:p w14:paraId="7543C96F" w14:textId="77777777" w:rsidR="002E5495" w:rsidRPr="00E67496" w:rsidRDefault="002E5495" w:rsidP="00E67496">
            <w:pPr>
              <w:jc w:val="center"/>
              <w:rPr>
                <w:rFonts w:asciiTheme="minorHAnsi" w:hAnsiTheme="minorHAnsi" w:cstheme="minorHAnsi"/>
                <w:color w:val="000000"/>
                <w:sz w:val="20"/>
                <w:szCs w:val="20"/>
              </w:rPr>
            </w:pPr>
          </w:p>
        </w:tc>
      </w:tr>
      <w:tr w:rsidR="002E5495" w:rsidRPr="00E67496" w14:paraId="5A111EFA" w14:textId="77777777" w:rsidTr="00DB3721">
        <w:trPr>
          <w:trHeight w:val="850"/>
        </w:trPr>
        <w:tc>
          <w:tcPr>
            <w:tcW w:w="534" w:type="dxa"/>
            <w:shd w:val="clear" w:color="auto" w:fill="auto"/>
            <w:vAlign w:val="center"/>
          </w:tcPr>
          <w:p w14:paraId="6C4D1D4B" w14:textId="7ABE0736" w:rsidR="002E5495" w:rsidRPr="00E67496" w:rsidRDefault="002E5495" w:rsidP="00E67496">
            <w:pPr>
              <w:jc w:val="center"/>
              <w:rPr>
                <w:rFonts w:asciiTheme="minorHAnsi" w:hAnsiTheme="minorHAnsi" w:cstheme="minorHAnsi"/>
                <w:color w:val="000000"/>
              </w:rPr>
            </w:pPr>
            <w:r w:rsidRPr="00E67496">
              <w:rPr>
                <w:rFonts w:asciiTheme="minorHAnsi" w:hAnsiTheme="minorHAnsi" w:cstheme="minorHAnsi"/>
                <w:color w:val="000000"/>
              </w:rPr>
              <w:t>1</w:t>
            </w:r>
            <w:r w:rsidR="008036D6">
              <w:rPr>
                <w:rFonts w:asciiTheme="minorHAnsi" w:hAnsiTheme="minorHAnsi" w:cstheme="minorHAnsi"/>
                <w:color w:val="000000"/>
              </w:rPr>
              <w:t>0</w:t>
            </w:r>
            <w:r w:rsidRPr="00E67496">
              <w:rPr>
                <w:rFonts w:asciiTheme="minorHAnsi" w:hAnsiTheme="minorHAnsi" w:cstheme="minorHAnsi"/>
                <w:color w:val="000000"/>
              </w:rPr>
              <w:t>.          </w:t>
            </w:r>
          </w:p>
        </w:tc>
        <w:tc>
          <w:tcPr>
            <w:tcW w:w="4139" w:type="dxa"/>
            <w:shd w:val="clear" w:color="auto" w:fill="auto"/>
            <w:vAlign w:val="center"/>
          </w:tcPr>
          <w:p w14:paraId="6569AC72" w14:textId="77777777" w:rsidR="002E5495" w:rsidRPr="00E67496" w:rsidRDefault="002E5495" w:rsidP="00783EE1">
            <w:pPr>
              <w:rPr>
                <w:rFonts w:asciiTheme="minorHAnsi" w:hAnsiTheme="minorHAnsi" w:cstheme="minorHAnsi"/>
                <w:color w:val="000000"/>
                <w:sz w:val="20"/>
                <w:szCs w:val="20"/>
              </w:rPr>
            </w:pPr>
            <w:r w:rsidRPr="00E67496">
              <w:rPr>
                <w:rFonts w:asciiTheme="minorHAnsi" w:hAnsiTheme="minorHAnsi" w:cstheme="minorHAnsi"/>
                <w:color w:val="000000"/>
                <w:sz w:val="20"/>
                <w:szCs w:val="20"/>
              </w:rPr>
              <w:t>Toner do drukarki HP M712</w:t>
            </w:r>
          </w:p>
        </w:tc>
        <w:tc>
          <w:tcPr>
            <w:tcW w:w="1105" w:type="dxa"/>
            <w:vAlign w:val="center"/>
          </w:tcPr>
          <w:p w14:paraId="22098854" w14:textId="7E9231F4" w:rsidR="002E5495" w:rsidRPr="00E67496" w:rsidRDefault="006F51E0" w:rsidP="00E67496">
            <w:pPr>
              <w:jc w:val="center"/>
              <w:rPr>
                <w:rFonts w:asciiTheme="minorHAnsi" w:hAnsiTheme="minorHAnsi" w:cstheme="minorHAnsi"/>
                <w:color w:val="000000"/>
                <w:sz w:val="20"/>
                <w:szCs w:val="20"/>
              </w:rPr>
            </w:pPr>
            <w:proofErr w:type="spellStart"/>
            <w:r>
              <w:rPr>
                <w:rFonts w:asciiTheme="minorHAnsi" w:hAnsiTheme="minorHAnsi" w:cstheme="minorHAnsi"/>
                <w:color w:val="000000"/>
                <w:sz w:val="20"/>
                <w:szCs w:val="20"/>
              </w:rPr>
              <w:t>Prism</w:t>
            </w:r>
            <w:proofErr w:type="spellEnd"/>
          </w:p>
        </w:tc>
        <w:tc>
          <w:tcPr>
            <w:tcW w:w="2268" w:type="dxa"/>
            <w:vAlign w:val="center"/>
          </w:tcPr>
          <w:p w14:paraId="62BFBC1B" w14:textId="62076167" w:rsidR="002E5495" w:rsidRPr="00E67496" w:rsidRDefault="005C729A" w:rsidP="00E67496">
            <w:pPr>
              <w:jc w:val="center"/>
              <w:rPr>
                <w:rFonts w:asciiTheme="minorHAnsi" w:hAnsiTheme="minorHAnsi" w:cstheme="minorHAnsi"/>
                <w:color w:val="000000"/>
                <w:sz w:val="20"/>
                <w:szCs w:val="20"/>
              </w:rPr>
            </w:pPr>
            <w:r w:rsidRPr="005C729A">
              <w:rPr>
                <w:rFonts w:asciiTheme="minorHAnsi" w:hAnsiTheme="minorHAnsi" w:cstheme="minorHAnsi"/>
                <w:color w:val="000000"/>
                <w:sz w:val="20"/>
                <w:szCs w:val="20"/>
              </w:rPr>
              <w:t>ZHL-CF214XNP</w:t>
            </w:r>
            <w:r>
              <w:rPr>
                <w:rFonts w:asciiTheme="minorHAnsi" w:hAnsiTheme="minorHAnsi" w:cstheme="minorHAnsi"/>
                <w:color w:val="000000"/>
                <w:sz w:val="20"/>
                <w:szCs w:val="20"/>
              </w:rPr>
              <w:t xml:space="preserve"> (</w:t>
            </w:r>
            <w:r w:rsidRPr="005C729A">
              <w:rPr>
                <w:rFonts w:asciiTheme="minorHAnsi" w:hAnsiTheme="minorHAnsi" w:cstheme="minorHAnsi"/>
                <w:color w:val="000000"/>
                <w:sz w:val="20"/>
                <w:szCs w:val="20"/>
              </w:rPr>
              <w:t>HP 14X</w:t>
            </w:r>
            <w:r>
              <w:rPr>
                <w:rFonts w:asciiTheme="minorHAnsi" w:hAnsiTheme="minorHAnsi" w:cstheme="minorHAnsi"/>
                <w:color w:val="000000"/>
                <w:sz w:val="20"/>
                <w:szCs w:val="20"/>
              </w:rPr>
              <w:t>)</w:t>
            </w:r>
          </w:p>
        </w:tc>
        <w:tc>
          <w:tcPr>
            <w:tcW w:w="1418" w:type="dxa"/>
            <w:vAlign w:val="center"/>
          </w:tcPr>
          <w:p w14:paraId="70A03D7C" w14:textId="77777777" w:rsidR="002E5495" w:rsidRPr="00E67496" w:rsidRDefault="002E5495" w:rsidP="00E67496">
            <w:pPr>
              <w:jc w:val="center"/>
              <w:rPr>
                <w:rFonts w:asciiTheme="minorHAnsi" w:hAnsiTheme="minorHAnsi" w:cstheme="minorHAnsi"/>
                <w:color w:val="000000"/>
                <w:sz w:val="20"/>
                <w:szCs w:val="20"/>
              </w:rPr>
            </w:pPr>
            <w:r w:rsidRPr="00E67496">
              <w:rPr>
                <w:rFonts w:asciiTheme="minorHAnsi" w:hAnsiTheme="minorHAnsi" w:cstheme="minorHAnsi"/>
                <w:color w:val="000000"/>
                <w:sz w:val="20"/>
                <w:szCs w:val="20"/>
              </w:rPr>
              <w:t>sztuka</w:t>
            </w:r>
          </w:p>
        </w:tc>
        <w:tc>
          <w:tcPr>
            <w:tcW w:w="709" w:type="dxa"/>
            <w:shd w:val="clear" w:color="auto" w:fill="FFFFFF"/>
            <w:vAlign w:val="center"/>
          </w:tcPr>
          <w:p w14:paraId="4E63AA8B" w14:textId="77777777" w:rsidR="002E5495" w:rsidRPr="00E67496" w:rsidRDefault="002E5495" w:rsidP="00E67496">
            <w:pPr>
              <w:jc w:val="center"/>
              <w:rPr>
                <w:rFonts w:asciiTheme="minorHAnsi" w:hAnsiTheme="minorHAnsi" w:cstheme="minorHAnsi"/>
                <w:b/>
                <w:bCs/>
                <w:color w:val="000000"/>
                <w:sz w:val="20"/>
                <w:szCs w:val="20"/>
              </w:rPr>
            </w:pPr>
            <w:r w:rsidRPr="00E67496">
              <w:rPr>
                <w:rFonts w:asciiTheme="minorHAnsi" w:hAnsiTheme="minorHAnsi" w:cstheme="minorHAnsi"/>
                <w:b/>
                <w:bCs/>
                <w:color w:val="000000"/>
                <w:sz w:val="20"/>
                <w:szCs w:val="20"/>
              </w:rPr>
              <w:t>5</w:t>
            </w:r>
          </w:p>
        </w:tc>
        <w:tc>
          <w:tcPr>
            <w:tcW w:w="1275" w:type="dxa"/>
            <w:shd w:val="clear" w:color="auto" w:fill="FFFFFF"/>
            <w:vAlign w:val="center"/>
          </w:tcPr>
          <w:p w14:paraId="609270EF" w14:textId="77777777" w:rsidR="002E5495" w:rsidRPr="00E67496" w:rsidRDefault="002E5495" w:rsidP="00E67496">
            <w:pPr>
              <w:jc w:val="center"/>
              <w:rPr>
                <w:rFonts w:asciiTheme="minorHAnsi" w:hAnsiTheme="minorHAnsi" w:cstheme="minorHAnsi"/>
                <w:color w:val="000000"/>
                <w:sz w:val="20"/>
                <w:szCs w:val="20"/>
              </w:rPr>
            </w:pPr>
          </w:p>
        </w:tc>
        <w:tc>
          <w:tcPr>
            <w:tcW w:w="1418" w:type="dxa"/>
            <w:shd w:val="clear" w:color="auto" w:fill="FFFFFF"/>
            <w:vAlign w:val="center"/>
          </w:tcPr>
          <w:p w14:paraId="6D0363E1" w14:textId="77777777" w:rsidR="002E5495" w:rsidRPr="00E67496" w:rsidRDefault="002E5495" w:rsidP="00E67496">
            <w:pPr>
              <w:jc w:val="center"/>
              <w:rPr>
                <w:rFonts w:asciiTheme="minorHAnsi" w:hAnsiTheme="minorHAnsi" w:cstheme="minorHAnsi"/>
                <w:color w:val="000000"/>
                <w:sz w:val="20"/>
                <w:szCs w:val="20"/>
              </w:rPr>
            </w:pPr>
          </w:p>
        </w:tc>
        <w:tc>
          <w:tcPr>
            <w:tcW w:w="1354" w:type="dxa"/>
            <w:shd w:val="clear" w:color="auto" w:fill="FFFFFF"/>
            <w:vAlign w:val="center"/>
          </w:tcPr>
          <w:p w14:paraId="361B8D86" w14:textId="77777777" w:rsidR="002E5495" w:rsidRPr="00E67496" w:rsidRDefault="002E5495" w:rsidP="00E67496">
            <w:pPr>
              <w:jc w:val="center"/>
              <w:rPr>
                <w:rFonts w:asciiTheme="minorHAnsi" w:hAnsiTheme="minorHAnsi" w:cstheme="minorHAnsi"/>
                <w:color w:val="000000"/>
                <w:sz w:val="20"/>
                <w:szCs w:val="20"/>
              </w:rPr>
            </w:pPr>
          </w:p>
        </w:tc>
      </w:tr>
      <w:tr w:rsidR="002E5495" w:rsidRPr="00E67496" w14:paraId="2B4A1CB0" w14:textId="77777777" w:rsidTr="00DB3721">
        <w:trPr>
          <w:trHeight w:val="850"/>
        </w:trPr>
        <w:tc>
          <w:tcPr>
            <w:tcW w:w="534" w:type="dxa"/>
            <w:shd w:val="clear" w:color="auto" w:fill="auto"/>
            <w:vAlign w:val="center"/>
          </w:tcPr>
          <w:p w14:paraId="5DDE39BB" w14:textId="75CF2D58" w:rsidR="002E5495" w:rsidRPr="00E67496" w:rsidRDefault="002E5495" w:rsidP="00E67496">
            <w:pPr>
              <w:jc w:val="center"/>
              <w:rPr>
                <w:rFonts w:asciiTheme="minorHAnsi" w:hAnsiTheme="minorHAnsi" w:cstheme="minorHAnsi"/>
                <w:color w:val="000000"/>
              </w:rPr>
            </w:pPr>
            <w:r w:rsidRPr="00E67496">
              <w:rPr>
                <w:rFonts w:asciiTheme="minorHAnsi" w:hAnsiTheme="minorHAnsi" w:cstheme="minorHAnsi"/>
                <w:color w:val="000000"/>
              </w:rPr>
              <w:t>1</w:t>
            </w:r>
            <w:r w:rsidR="008036D6">
              <w:rPr>
                <w:rFonts w:asciiTheme="minorHAnsi" w:hAnsiTheme="minorHAnsi" w:cstheme="minorHAnsi"/>
                <w:color w:val="000000"/>
              </w:rPr>
              <w:t>1</w:t>
            </w:r>
            <w:r w:rsidRPr="00E67496">
              <w:rPr>
                <w:rFonts w:asciiTheme="minorHAnsi" w:hAnsiTheme="minorHAnsi" w:cstheme="minorHAnsi"/>
                <w:color w:val="000000"/>
              </w:rPr>
              <w:t>.          </w:t>
            </w:r>
          </w:p>
        </w:tc>
        <w:tc>
          <w:tcPr>
            <w:tcW w:w="4139" w:type="dxa"/>
            <w:shd w:val="clear" w:color="auto" w:fill="auto"/>
            <w:vAlign w:val="center"/>
          </w:tcPr>
          <w:p w14:paraId="31599DC4" w14:textId="77777777" w:rsidR="002E5495" w:rsidRPr="00E67496" w:rsidRDefault="002E5495" w:rsidP="00783EE1">
            <w:pPr>
              <w:rPr>
                <w:rFonts w:asciiTheme="minorHAnsi" w:hAnsiTheme="minorHAnsi" w:cstheme="minorHAnsi"/>
                <w:color w:val="000000"/>
                <w:sz w:val="20"/>
                <w:szCs w:val="20"/>
              </w:rPr>
            </w:pPr>
            <w:r w:rsidRPr="00E67496">
              <w:rPr>
                <w:rFonts w:asciiTheme="minorHAnsi" w:hAnsiTheme="minorHAnsi" w:cstheme="minorHAnsi"/>
                <w:color w:val="000000"/>
                <w:sz w:val="20"/>
                <w:szCs w:val="20"/>
              </w:rPr>
              <w:t xml:space="preserve">Toner do urządzenia wielofunkcyjnego HP </w:t>
            </w:r>
            <w:proofErr w:type="spellStart"/>
            <w:r w:rsidRPr="00E67496">
              <w:rPr>
                <w:rFonts w:asciiTheme="minorHAnsi" w:hAnsiTheme="minorHAnsi" w:cstheme="minorHAnsi"/>
                <w:color w:val="000000"/>
                <w:sz w:val="20"/>
                <w:szCs w:val="20"/>
              </w:rPr>
              <w:t>LaserJet</w:t>
            </w:r>
            <w:proofErr w:type="spellEnd"/>
            <w:r w:rsidRPr="00E67496">
              <w:rPr>
                <w:rFonts w:asciiTheme="minorHAnsi" w:hAnsiTheme="minorHAnsi" w:cstheme="minorHAnsi"/>
                <w:color w:val="000000"/>
                <w:sz w:val="20"/>
                <w:szCs w:val="20"/>
              </w:rPr>
              <w:t xml:space="preserve">  M1132 MSP</w:t>
            </w:r>
          </w:p>
        </w:tc>
        <w:tc>
          <w:tcPr>
            <w:tcW w:w="1105" w:type="dxa"/>
            <w:vAlign w:val="center"/>
          </w:tcPr>
          <w:p w14:paraId="56063215" w14:textId="77777777" w:rsidR="002E5495" w:rsidRPr="00E67496" w:rsidRDefault="002E5495" w:rsidP="00E67496">
            <w:pPr>
              <w:jc w:val="center"/>
              <w:rPr>
                <w:rFonts w:asciiTheme="minorHAnsi" w:hAnsiTheme="minorHAnsi" w:cstheme="minorHAnsi"/>
                <w:color w:val="000000"/>
                <w:sz w:val="20"/>
                <w:szCs w:val="20"/>
              </w:rPr>
            </w:pPr>
            <w:proofErr w:type="spellStart"/>
            <w:r w:rsidRPr="00E67496">
              <w:rPr>
                <w:rFonts w:asciiTheme="minorHAnsi" w:hAnsiTheme="minorHAnsi" w:cstheme="minorHAnsi"/>
                <w:color w:val="000000"/>
                <w:sz w:val="20"/>
                <w:szCs w:val="20"/>
              </w:rPr>
              <w:t>Printe</w:t>
            </w:r>
            <w:proofErr w:type="spellEnd"/>
          </w:p>
        </w:tc>
        <w:tc>
          <w:tcPr>
            <w:tcW w:w="2268" w:type="dxa"/>
            <w:vAlign w:val="center"/>
          </w:tcPr>
          <w:p w14:paraId="46BC2D37" w14:textId="77777777" w:rsidR="002E5495" w:rsidRPr="00E67496" w:rsidRDefault="002E5495" w:rsidP="00E67496">
            <w:pPr>
              <w:jc w:val="center"/>
              <w:rPr>
                <w:rFonts w:asciiTheme="minorHAnsi" w:hAnsiTheme="minorHAnsi" w:cstheme="minorHAnsi"/>
                <w:color w:val="000000"/>
                <w:sz w:val="20"/>
                <w:szCs w:val="20"/>
              </w:rPr>
            </w:pPr>
            <w:r w:rsidRPr="00E67496">
              <w:rPr>
                <w:rFonts w:asciiTheme="minorHAnsi" w:hAnsiTheme="minorHAnsi" w:cstheme="minorHAnsi"/>
                <w:color w:val="000000"/>
                <w:sz w:val="20"/>
                <w:szCs w:val="20"/>
              </w:rPr>
              <w:t>TH85ANC</w:t>
            </w:r>
          </w:p>
        </w:tc>
        <w:tc>
          <w:tcPr>
            <w:tcW w:w="1418" w:type="dxa"/>
            <w:vAlign w:val="center"/>
          </w:tcPr>
          <w:p w14:paraId="3C1F6BCD" w14:textId="77777777" w:rsidR="002E5495" w:rsidRPr="00E67496" w:rsidRDefault="002E5495" w:rsidP="00E67496">
            <w:pPr>
              <w:jc w:val="center"/>
              <w:rPr>
                <w:rFonts w:asciiTheme="minorHAnsi" w:hAnsiTheme="minorHAnsi" w:cstheme="minorHAnsi"/>
                <w:color w:val="000000"/>
                <w:sz w:val="20"/>
                <w:szCs w:val="20"/>
              </w:rPr>
            </w:pPr>
            <w:r w:rsidRPr="00E67496">
              <w:rPr>
                <w:rFonts w:asciiTheme="minorHAnsi" w:hAnsiTheme="minorHAnsi" w:cstheme="minorHAnsi"/>
                <w:color w:val="000000"/>
                <w:sz w:val="20"/>
                <w:szCs w:val="20"/>
              </w:rPr>
              <w:t>sztuka</w:t>
            </w:r>
          </w:p>
        </w:tc>
        <w:tc>
          <w:tcPr>
            <w:tcW w:w="709" w:type="dxa"/>
            <w:shd w:val="clear" w:color="auto" w:fill="FFFFFF"/>
            <w:vAlign w:val="center"/>
          </w:tcPr>
          <w:p w14:paraId="1C7762A1" w14:textId="77777777" w:rsidR="002E5495" w:rsidRPr="00E67496" w:rsidRDefault="002E5495" w:rsidP="00E67496">
            <w:pPr>
              <w:jc w:val="center"/>
              <w:rPr>
                <w:rFonts w:asciiTheme="minorHAnsi" w:hAnsiTheme="minorHAnsi" w:cstheme="minorHAnsi"/>
                <w:b/>
                <w:bCs/>
                <w:color w:val="000000"/>
                <w:sz w:val="20"/>
                <w:szCs w:val="20"/>
              </w:rPr>
            </w:pPr>
            <w:r w:rsidRPr="00E67496">
              <w:rPr>
                <w:rFonts w:asciiTheme="minorHAnsi" w:hAnsiTheme="minorHAnsi" w:cstheme="minorHAnsi"/>
                <w:b/>
                <w:bCs/>
                <w:color w:val="000000"/>
                <w:sz w:val="20"/>
                <w:szCs w:val="20"/>
              </w:rPr>
              <w:t>5</w:t>
            </w:r>
          </w:p>
        </w:tc>
        <w:tc>
          <w:tcPr>
            <w:tcW w:w="1275" w:type="dxa"/>
            <w:shd w:val="clear" w:color="auto" w:fill="FFFFFF"/>
            <w:vAlign w:val="center"/>
          </w:tcPr>
          <w:p w14:paraId="2B0F7515" w14:textId="77777777" w:rsidR="002E5495" w:rsidRPr="00E67496" w:rsidRDefault="002E5495" w:rsidP="00E67496">
            <w:pPr>
              <w:jc w:val="center"/>
              <w:rPr>
                <w:rFonts w:asciiTheme="minorHAnsi" w:hAnsiTheme="minorHAnsi" w:cstheme="minorHAnsi"/>
                <w:color w:val="000000"/>
                <w:sz w:val="20"/>
                <w:szCs w:val="20"/>
              </w:rPr>
            </w:pPr>
          </w:p>
        </w:tc>
        <w:tc>
          <w:tcPr>
            <w:tcW w:w="1418" w:type="dxa"/>
            <w:shd w:val="clear" w:color="auto" w:fill="FFFFFF"/>
            <w:vAlign w:val="center"/>
          </w:tcPr>
          <w:p w14:paraId="0B0B821F" w14:textId="77777777" w:rsidR="002E5495" w:rsidRPr="00E67496" w:rsidRDefault="002E5495" w:rsidP="00E67496">
            <w:pPr>
              <w:jc w:val="center"/>
              <w:rPr>
                <w:rFonts w:asciiTheme="minorHAnsi" w:hAnsiTheme="minorHAnsi" w:cstheme="minorHAnsi"/>
                <w:color w:val="000000"/>
                <w:sz w:val="20"/>
                <w:szCs w:val="20"/>
              </w:rPr>
            </w:pPr>
          </w:p>
        </w:tc>
        <w:tc>
          <w:tcPr>
            <w:tcW w:w="1354" w:type="dxa"/>
            <w:shd w:val="clear" w:color="auto" w:fill="FFFFFF"/>
            <w:vAlign w:val="center"/>
          </w:tcPr>
          <w:p w14:paraId="538B8A6B" w14:textId="77777777" w:rsidR="002E5495" w:rsidRPr="00E67496" w:rsidRDefault="002E5495" w:rsidP="00E67496">
            <w:pPr>
              <w:jc w:val="center"/>
              <w:rPr>
                <w:rFonts w:asciiTheme="minorHAnsi" w:hAnsiTheme="minorHAnsi" w:cstheme="minorHAnsi"/>
                <w:color w:val="000000"/>
                <w:sz w:val="20"/>
                <w:szCs w:val="20"/>
              </w:rPr>
            </w:pPr>
          </w:p>
        </w:tc>
      </w:tr>
      <w:tr w:rsidR="002E5495" w:rsidRPr="00E67496" w14:paraId="46B73D73" w14:textId="77777777" w:rsidTr="00DB3721">
        <w:trPr>
          <w:trHeight w:val="850"/>
        </w:trPr>
        <w:tc>
          <w:tcPr>
            <w:tcW w:w="534" w:type="dxa"/>
            <w:shd w:val="clear" w:color="auto" w:fill="auto"/>
            <w:vAlign w:val="center"/>
          </w:tcPr>
          <w:p w14:paraId="553B6267" w14:textId="5D0D5524" w:rsidR="002E5495" w:rsidRPr="00E67496" w:rsidRDefault="002E5495" w:rsidP="00E67496">
            <w:pPr>
              <w:jc w:val="center"/>
              <w:rPr>
                <w:rFonts w:asciiTheme="minorHAnsi" w:hAnsiTheme="minorHAnsi" w:cstheme="minorHAnsi"/>
                <w:color w:val="000000"/>
              </w:rPr>
            </w:pPr>
            <w:r w:rsidRPr="00E67496">
              <w:rPr>
                <w:rFonts w:asciiTheme="minorHAnsi" w:hAnsiTheme="minorHAnsi" w:cstheme="minorHAnsi"/>
                <w:color w:val="000000"/>
              </w:rPr>
              <w:t>1</w:t>
            </w:r>
            <w:r w:rsidR="008036D6">
              <w:rPr>
                <w:rFonts w:asciiTheme="minorHAnsi" w:hAnsiTheme="minorHAnsi" w:cstheme="minorHAnsi"/>
                <w:color w:val="000000"/>
              </w:rPr>
              <w:t>2</w:t>
            </w:r>
            <w:r w:rsidRPr="00E67496">
              <w:rPr>
                <w:rFonts w:asciiTheme="minorHAnsi" w:hAnsiTheme="minorHAnsi" w:cstheme="minorHAnsi"/>
                <w:color w:val="000000"/>
              </w:rPr>
              <w:t>.          </w:t>
            </w:r>
          </w:p>
        </w:tc>
        <w:tc>
          <w:tcPr>
            <w:tcW w:w="4139" w:type="dxa"/>
            <w:shd w:val="clear" w:color="auto" w:fill="auto"/>
            <w:vAlign w:val="center"/>
          </w:tcPr>
          <w:p w14:paraId="623AFAC8" w14:textId="77777777" w:rsidR="002E5495" w:rsidRPr="00E67496" w:rsidRDefault="002E5495" w:rsidP="00783EE1">
            <w:pPr>
              <w:rPr>
                <w:rFonts w:asciiTheme="minorHAnsi" w:hAnsiTheme="minorHAnsi" w:cstheme="minorHAnsi"/>
                <w:color w:val="000000"/>
                <w:sz w:val="20"/>
                <w:szCs w:val="20"/>
              </w:rPr>
            </w:pPr>
            <w:r w:rsidRPr="00E67496">
              <w:rPr>
                <w:rFonts w:asciiTheme="minorHAnsi" w:hAnsiTheme="minorHAnsi" w:cstheme="minorHAnsi"/>
                <w:color w:val="000000"/>
                <w:sz w:val="20"/>
                <w:szCs w:val="20"/>
              </w:rPr>
              <w:t xml:space="preserve">Toner do urządzenia wielofunkcyjnego HP </w:t>
            </w:r>
            <w:proofErr w:type="spellStart"/>
            <w:r w:rsidRPr="00E67496">
              <w:rPr>
                <w:rFonts w:asciiTheme="minorHAnsi" w:hAnsiTheme="minorHAnsi" w:cstheme="minorHAnsi"/>
                <w:color w:val="000000"/>
                <w:sz w:val="20"/>
                <w:szCs w:val="20"/>
              </w:rPr>
              <w:t>LaserJet</w:t>
            </w:r>
            <w:proofErr w:type="spellEnd"/>
            <w:r w:rsidRPr="00E67496">
              <w:rPr>
                <w:rFonts w:asciiTheme="minorHAnsi" w:hAnsiTheme="minorHAnsi" w:cstheme="minorHAnsi"/>
                <w:color w:val="000000"/>
                <w:sz w:val="20"/>
                <w:szCs w:val="20"/>
              </w:rPr>
              <w:t xml:space="preserve"> Pro M225dn</w:t>
            </w:r>
          </w:p>
        </w:tc>
        <w:tc>
          <w:tcPr>
            <w:tcW w:w="1105" w:type="dxa"/>
            <w:vAlign w:val="center"/>
          </w:tcPr>
          <w:p w14:paraId="0BB3C40B" w14:textId="77777777" w:rsidR="002E5495" w:rsidRPr="00E67496" w:rsidRDefault="002E5495" w:rsidP="00E67496">
            <w:pPr>
              <w:jc w:val="center"/>
              <w:rPr>
                <w:rFonts w:asciiTheme="minorHAnsi" w:hAnsiTheme="minorHAnsi" w:cstheme="minorHAnsi"/>
                <w:color w:val="000000"/>
                <w:sz w:val="20"/>
                <w:szCs w:val="20"/>
              </w:rPr>
            </w:pPr>
            <w:proofErr w:type="spellStart"/>
            <w:r w:rsidRPr="00E67496">
              <w:rPr>
                <w:rFonts w:asciiTheme="minorHAnsi" w:hAnsiTheme="minorHAnsi" w:cstheme="minorHAnsi"/>
                <w:color w:val="000000"/>
                <w:sz w:val="20"/>
                <w:szCs w:val="20"/>
              </w:rPr>
              <w:t>Printe</w:t>
            </w:r>
            <w:proofErr w:type="spellEnd"/>
          </w:p>
        </w:tc>
        <w:tc>
          <w:tcPr>
            <w:tcW w:w="2268" w:type="dxa"/>
            <w:vAlign w:val="center"/>
          </w:tcPr>
          <w:p w14:paraId="0A74975E" w14:textId="77777777" w:rsidR="002E5495" w:rsidRPr="00E67496" w:rsidRDefault="002E5495" w:rsidP="00E67496">
            <w:pPr>
              <w:jc w:val="center"/>
              <w:rPr>
                <w:rFonts w:asciiTheme="minorHAnsi" w:hAnsiTheme="minorHAnsi" w:cstheme="minorHAnsi"/>
                <w:color w:val="000000"/>
                <w:sz w:val="20"/>
                <w:szCs w:val="20"/>
              </w:rPr>
            </w:pPr>
            <w:r w:rsidRPr="00E67496">
              <w:rPr>
                <w:rFonts w:asciiTheme="minorHAnsi" w:hAnsiTheme="minorHAnsi" w:cstheme="minorHAnsi"/>
                <w:color w:val="000000"/>
                <w:sz w:val="20"/>
                <w:szCs w:val="20"/>
              </w:rPr>
              <w:t>TH83X</w:t>
            </w:r>
          </w:p>
        </w:tc>
        <w:tc>
          <w:tcPr>
            <w:tcW w:w="1418" w:type="dxa"/>
            <w:vAlign w:val="center"/>
          </w:tcPr>
          <w:p w14:paraId="35DF9B8F" w14:textId="77777777" w:rsidR="002E5495" w:rsidRPr="00E67496" w:rsidRDefault="002E5495" w:rsidP="00E67496">
            <w:pPr>
              <w:jc w:val="center"/>
              <w:rPr>
                <w:rFonts w:asciiTheme="minorHAnsi" w:hAnsiTheme="minorHAnsi" w:cstheme="minorHAnsi"/>
                <w:color w:val="000000"/>
                <w:sz w:val="20"/>
                <w:szCs w:val="20"/>
              </w:rPr>
            </w:pPr>
            <w:r w:rsidRPr="00E67496">
              <w:rPr>
                <w:rFonts w:asciiTheme="minorHAnsi" w:hAnsiTheme="minorHAnsi" w:cstheme="minorHAnsi"/>
                <w:color w:val="000000"/>
                <w:sz w:val="20"/>
                <w:szCs w:val="20"/>
              </w:rPr>
              <w:t>sztuka</w:t>
            </w:r>
          </w:p>
        </w:tc>
        <w:tc>
          <w:tcPr>
            <w:tcW w:w="709" w:type="dxa"/>
            <w:shd w:val="clear" w:color="auto" w:fill="FFFFFF"/>
            <w:vAlign w:val="center"/>
          </w:tcPr>
          <w:p w14:paraId="5E5F8F72" w14:textId="77777777" w:rsidR="002E5495" w:rsidRPr="00E67496" w:rsidRDefault="002E5495" w:rsidP="00E67496">
            <w:pPr>
              <w:jc w:val="center"/>
              <w:rPr>
                <w:rFonts w:asciiTheme="minorHAnsi" w:hAnsiTheme="minorHAnsi" w:cstheme="minorHAnsi"/>
                <w:b/>
                <w:bCs/>
                <w:color w:val="000000"/>
                <w:sz w:val="20"/>
                <w:szCs w:val="20"/>
              </w:rPr>
            </w:pPr>
            <w:r w:rsidRPr="00E67496">
              <w:rPr>
                <w:rFonts w:asciiTheme="minorHAnsi" w:hAnsiTheme="minorHAnsi" w:cstheme="minorHAnsi"/>
                <w:b/>
                <w:bCs/>
                <w:color w:val="000000"/>
                <w:sz w:val="20"/>
                <w:szCs w:val="20"/>
              </w:rPr>
              <w:t>4</w:t>
            </w:r>
          </w:p>
        </w:tc>
        <w:tc>
          <w:tcPr>
            <w:tcW w:w="1275" w:type="dxa"/>
            <w:shd w:val="clear" w:color="auto" w:fill="FFFFFF"/>
            <w:vAlign w:val="center"/>
          </w:tcPr>
          <w:p w14:paraId="130EE1BB" w14:textId="77777777" w:rsidR="002E5495" w:rsidRPr="00E67496" w:rsidRDefault="002E5495" w:rsidP="00E67496">
            <w:pPr>
              <w:jc w:val="center"/>
              <w:rPr>
                <w:rFonts w:asciiTheme="minorHAnsi" w:hAnsiTheme="minorHAnsi" w:cstheme="minorHAnsi"/>
                <w:color w:val="000000"/>
                <w:sz w:val="20"/>
                <w:szCs w:val="20"/>
              </w:rPr>
            </w:pPr>
          </w:p>
        </w:tc>
        <w:tc>
          <w:tcPr>
            <w:tcW w:w="1418" w:type="dxa"/>
            <w:shd w:val="clear" w:color="auto" w:fill="FFFFFF"/>
            <w:vAlign w:val="center"/>
          </w:tcPr>
          <w:p w14:paraId="3CF68A31" w14:textId="77777777" w:rsidR="002E5495" w:rsidRPr="00E67496" w:rsidRDefault="002E5495" w:rsidP="00E67496">
            <w:pPr>
              <w:jc w:val="center"/>
              <w:rPr>
                <w:rFonts w:asciiTheme="minorHAnsi" w:hAnsiTheme="minorHAnsi" w:cstheme="minorHAnsi"/>
                <w:color w:val="000000"/>
                <w:sz w:val="20"/>
                <w:szCs w:val="20"/>
              </w:rPr>
            </w:pPr>
          </w:p>
        </w:tc>
        <w:tc>
          <w:tcPr>
            <w:tcW w:w="1354" w:type="dxa"/>
            <w:shd w:val="clear" w:color="auto" w:fill="FFFFFF"/>
            <w:vAlign w:val="center"/>
          </w:tcPr>
          <w:p w14:paraId="592049AC" w14:textId="77777777" w:rsidR="002E5495" w:rsidRPr="00E67496" w:rsidRDefault="002E5495" w:rsidP="00E67496">
            <w:pPr>
              <w:jc w:val="center"/>
              <w:rPr>
                <w:rFonts w:asciiTheme="minorHAnsi" w:hAnsiTheme="minorHAnsi" w:cstheme="minorHAnsi"/>
                <w:color w:val="000000"/>
                <w:sz w:val="20"/>
                <w:szCs w:val="20"/>
              </w:rPr>
            </w:pPr>
          </w:p>
        </w:tc>
      </w:tr>
      <w:tr w:rsidR="002E5495" w:rsidRPr="00E67496" w14:paraId="54BDDB26" w14:textId="77777777" w:rsidTr="00DB3721">
        <w:trPr>
          <w:trHeight w:val="850"/>
        </w:trPr>
        <w:tc>
          <w:tcPr>
            <w:tcW w:w="534" w:type="dxa"/>
            <w:shd w:val="clear" w:color="auto" w:fill="FFFFFF"/>
            <w:vAlign w:val="center"/>
          </w:tcPr>
          <w:p w14:paraId="7EBD492E" w14:textId="7BC6C34D" w:rsidR="002E5495" w:rsidRPr="00E67496" w:rsidRDefault="002E5495" w:rsidP="00E67496">
            <w:pPr>
              <w:jc w:val="center"/>
              <w:rPr>
                <w:rFonts w:asciiTheme="minorHAnsi" w:hAnsiTheme="minorHAnsi" w:cstheme="minorHAnsi"/>
                <w:color w:val="000000"/>
              </w:rPr>
            </w:pPr>
            <w:r w:rsidRPr="00E67496">
              <w:rPr>
                <w:rFonts w:asciiTheme="minorHAnsi" w:hAnsiTheme="minorHAnsi" w:cstheme="minorHAnsi"/>
                <w:color w:val="000000"/>
              </w:rPr>
              <w:t>1</w:t>
            </w:r>
            <w:r w:rsidR="008036D6">
              <w:rPr>
                <w:rFonts w:asciiTheme="minorHAnsi" w:hAnsiTheme="minorHAnsi" w:cstheme="minorHAnsi"/>
                <w:color w:val="000000"/>
              </w:rPr>
              <w:t>3</w:t>
            </w:r>
            <w:r w:rsidRPr="00E67496">
              <w:rPr>
                <w:rFonts w:asciiTheme="minorHAnsi" w:hAnsiTheme="minorHAnsi" w:cstheme="minorHAnsi"/>
                <w:color w:val="000000"/>
              </w:rPr>
              <w:t>.          </w:t>
            </w:r>
          </w:p>
        </w:tc>
        <w:tc>
          <w:tcPr>
            <w:tcW w:w="4139" w:type="dxa"/>
            <w:shd w:val="clear" w:color="auto" w:fill="FFFFFF"/>
            <w:vAlign w:val="center"/>
          </w:tcPr>
          <w:p w14:paraId="3EAD52D6" w14:textId="77777777" w:rsidR="002E5495" w:rsidRPr="00E67496" w:rsidRDefault="002E5495" w:rsidP="00783EE1">
            <w:pPr>
              <w:rPr>
                <w:rFonts w:asciiTheme="minorHAnsi" w:hAnsiTheme="minorHAnsi" w:cstheme="minorHAnsi"/>
                <w:color w:val="000000"/>
                <w:sz w:val="20"/>
                <w:szCs w:val="20"/>
              </w:rPr>
            </w:pPr>
            <w:r w:rsidRPr="00E67496">
              <w:rPr>
                <w:rFonts w:asciiTheme="minorHAnsi" w:hAnsiTheme="minorHAnsi" w:cstheme="minorHAnsi"/>
                <w:color w:val="000000"/>
                <w:sz w:val="20"/>
                <w:szCs w:val="20"/>
              </w:rPr>
              <w:t xml:space="preserve">Toner do urządzenia wielofunkcyjnego HP </w:t>
            </w:r>
            <w:proofErr w:type="spellStart"/>
            <w:r w:rsidRPr="00E67496">
              <w:rPr>
                <w:rFonts w:asciiTheme="minorHAnsi" w:hAnsiTheme="minorHAnsi" w:cstheme="minorHAnsi"/>
                <w:color w:val="000000"/>
                <w:sz w:val="20"/>
                <w:szCs w:val="20"/>
              </w:rPr>
              <w:t>LaserJet</w:t>
            </w:r>
            <w:proofErr w:type="spellEnd"/>
            <w:r w:rsidRPr="00E67496">
              <w:rPr>
                <w:rFonts w:asciiTheme="minorHAnsi" w:hAnsiTheme="minorHAnsi" w:cstheme="minorHAnsi"/>
                <w:color w:val="000000"/>
                <w:sz w:val="20"/>
                <w:szCs w:val="20"/>
              </w:rPr>
              <w:t xml:space="preserve"> Pro M426</w:t>
            </w:r>
          </w:p>
        </w:tc>
        <w:tc>
          <w:tcPr>
            <w:tcW w:w="1105" w:type="dxa"/>
            <w:shd w:val="clear" w:color="auto" w:fill="FFFFFF"/>
            <w:vAlign w:val="center"/>
          </w:tcPr>
          <w:p w14:paraId="1A4FAF97" w14:textId="77777777" w:rsidR="002E5495" w:rsidRPr="00E67496" w:rsidRDefault="002E5495" w:rsidP="00E67496">
            <w:pPr>
              <w:jc w:val="center"/>
              <w:rPr>
                <w:rFonts w:asciiTheme="minorHAnsi" w:hAnsiTheme="minorHAnsi" w:cstheme="minorHAnsi"/>
                <w:color w:val="000000"/>
                <w:sz w:val="20"/>
                <w:szCs w:val="20"/>
              </w:rPr>
            </w:pPr>
            <w:proofErr w:type="spellStart"/>
            <w:r w:rsidRPr="00E67496">
              <w:rPr>
                <w:rFonts w:asciiTheme="minorHAnsi" w:hAnsiTheme="minorHAnsi" w:cstheme="minorHAnsi"/>
                <w:color w:val="000000"/>
                <w:sz w:val="20"/>
                <w:szCs w:val="20"/>
              </w:rPr>
              <w:t>Printe</w:t>
            </w:r>
            <w:proofErr w:type="spellEnd"/>
          </w:p>
        </w:tc>
        <w:tc>
          <w:tcPr>
            <w:tcW w:w="2268" w:type="dxa"/>
            <w:shd w:val="clear" w:color="auto" w:fill="FFFFFF"/>
            <w:vAlign w:val="center"/>
          </w:tcPr>
          <w:p w14:paraId="7E0FF125" w14:textId="77777777" w:rsidR="002E5495" w:rsidRPr="00E67496" w:rsidRDefault="002E5495" w:rsidP="00E67496">
            <w:pPr>
              <w:jc w:val="center"/>
              <w:rPr>
                <w:rFonts w:asciiTheme="minorHAnsi" w:hAnsiTheme="minorHAnsi" w:cstheme="minorHAnsi"/>
                <w:color w:val="000000"/>
                <w:sz w:val="20"/>
                <w:szCs w:val="20"/>
              </w:rPr>
            </w:pPr>
            <w:r w:rsidRPr="00E67496">
              <w:rPr>
                <w:rFonts w:asciiTheme="minorHAnsi" w:hAnsiTheme="minorHAnsi" w:cstheme="minorHAnsi"/>
                <w:color w:val="000000"/>
                <w:sz w:val="20"/>
                <w:szCs w:val="20"/>
              </w:rPr>
              <w:t>TH26X</w:t>
            </w:r>
          </w:p>
        </w:tc>
        <w:tc>
          <w:tcPr>
            <w:tcW w:w="1418" w:type="dxa"/>
            <w:shd w:val="clear" w:color="auto" w:fill="FFFFFF"/>
            <w:vAlign w:val="center"/>
          </w:tcPr>
          <w:p w14:paraId="44A3089C" w14:textId="77777777" w:rsidR="002E5495" w:rsidRPr="00E67496" w:rsidRDefault="002E5495" w:rsidP="00E67496">
            <w:pPr>
              <w:jc w:val="center"/>
              <w:rPr>
                <w:rFonts w:asciiTheme="minorHAnsi" w:hAnsiTheme="minorHAnsi" w:cstheme="minorHAnsi"/>
                <w:color w:val="000000"/>
                <w:sz w:val="20"/>
                <w:szCs w:val="20"/>
              </w:rPr>
            </w:pPr>
            <w:r w:rsidRPr="00E67496">
              <w:rPr>
                <w:rFonts w:asciiTheme="minorHAnsi" w:hAnsiTheme="minorHAnsi" w:cstheme="minorHAnsi"/>
                <w:color w:val="000000"/>
                <w:sz w:val="20"/>
                <w:szCs w:val="20"/>
              </w:rPr>
              <w:t>sztuka</w:t>
            </w:r>
          </w:p>
        </w:tc>
        <w:tc>
          <w:tcPr>
            <w:tcW w:w="709" w:type="dxa"/>
            <w:shd w:val="clear" w:color="auto" w:fill="FFFFFF"/>
            <w:vAlign w:val="center"/>
          </w:tcPr>
          <w:p w14:paraId="3D8E1F5D" w14:textId="77777777" w:rsidR="002E5495" w:rsidRPr="00E67496" w:rsidRDefault="002E5495" w:rsidP="00E67496">
            <w:pPr>
              <w:jc w:val="center"/>
              <w:rPr>
                <w:rFonts w:asciiTheme="minorHAnsi" w:hAnsiTheme="minorHAnsi" w:cstheme="minorHAnsi"/>
                <w:b/>
                <w:bCs/>
                <w:color w:val="000000"/>
                <w:sz w:val="20"/>
                <w:szCs w:val="20"/>
              </w:rPr>
            </w:pPr>
            <w:r w:rsidRPr="00E67496">
              <w:rPr>
                <w:rFonts w:asciiTheme="minorHAnsi" w:hAnsiTheme="minorHAnsi" w:cstheme="minorHAnsi"/>
                <w:b/>
                <w:bCs/>
                <w:color w:val="000000"/>
                <w:sz w:val="20"/>
                <w:szCs w:val="20"/>
              </w:rPr>
              <w:t>5</w:t>
            </w:r>
          </w:p>
        </w:tc>
        <w:tc>
          <w:tcPr>
            <w:tcW w:w="1275" w:type="dxa"/>
            <w:shd w:val="clear" w:color="auto" w:fill="FFFFFF"/>
            <w:vAlign w:val="center"/>
          </w:tcPr>
          <w:p w14:paraId="105612B2" w14:textId="77777777" w:rsidR="002E5495" w:rsidRPr="00E67496" w:rsidRDefault="002E5495" w:rsidP="00E67496">
            <w:pPr>
              <w:jc w:val="center"/>
              <w:rPr>
                <w:rFonts w:asciiTheme="minorHAnsi" w:hAnsiTheme="minorHAnsi" w:cstheme="minorHAnsi"/>
                <w:color w:val="000000"/>
                <w:sz w:val="20"/>
                <w:szCs w:val="20"/>
              </w:rPr>
            </w:pPr>
          </w:p>
        </w:tc>
        <w:tc>
          <w:tcPr>
            <w:tcW w:w="1418" w:type="dxa"/>
            <w:shd w:val="clear" w:color="auto" w:fill="FFFFFF"/>
            <w:vAlign w:val="center"/>
          </w:tcPr>
          <w:p w14:paraId="5117FD52" w14:textId="77777777" w:rsidR="002E5495" w:rsidRPr="00E67496" w:rsidRDefault="002E5495" w:rsidP="00E67496">
            <w:pPr>
              <w:jc w:val="center"/>
              <w:rPr>
                <w:rFonts w:asciiTheme="minorHAnsi" w:hAnsiTheme="minorHAnsi" w:cstheme="minorHAnsi"/>
                <w:color w:val="000000"/>
                <w:sz w:val="20"/>
                <w:szCs w:val="20"/>
              </w:rPr>
            </w:pPr>
          </w:p>
        </w:tc>
        <w:tc>
          <w:tcPr>
            <w:tcW w:w="1354" w:type="dxa"/>
            <w:shd w:val="clear" w:color="auto" w:fill="FFFFFF"/>
            <w:vAlign w:val="center"/>
          </w:tcPr>
          <w:p w14:paraId="205E17A5" w14:textId="77777777" w:rsidR="002E5495" w:rsidRPr="00E67496" w:rsidRDefault="002E5495" w:rsidP="00E67496">
            <w:pPr>
              <w:jc w:val="center"/>
              <w:rPr>
                <w:rFonts w:asciiTheme="minorHAnsi" w:hAnsiTheme="minorHAnsi" w:cstheme="minorHAnsi"/>
                <w:color w:val="000000"/>
                <w:sz w:val="20"/>
                <w:szCs w:val="20"/>
              </w:rPr>
            </w:pPr>
          </w:p>
        </w:tc>
      </w:tr>
      <w:tr w:rsidR="002E5495" w:rsidRPr="00E67496" w14:paraId="0864FB43" w14:textId="77777777" w:rsidTr="00DB3721">
        <w:trPr>
          <w:trHeight w:val="850"/>
        </w:trPr>
        <w:tc>
          <w:tcPr>
            <w:tcW w:w="534" w:type="dxa"/>
            <w:shd w:val="clear" w:color="auto" w:fill="FFFFFF"/>
            <w:vAlign w:val="center"/>
          </w:tcPr>
          <w:p w14:paraId="128D2237" w14:textId="025D2311" w:rsidR="002E5495" w:rsidRPr="00E67496" w:rsidRDefault="002E5495" w:rsidP="00E67496">
            <w:pPr>
              <w:jc w:val="center"/>
              <w:rPr>
                <w:rFonts w:asciiTheme="minorHAnsi" w:hAnsiTheme="minorHAnsi" w:cstheme="minorHAnsi"/>
                <w:color w:val="000000"/>
              </w:rPr>
            </w:pPr>
            <w:r w:rsidRPr="00E67496">
              <w:rPr>
                <w:rFonts w:asciiTheme="minorHAnsi" w:hAnsiTheme="minorHAnsi" w:cstheme="minorHAnsi"/>
                <w:color w:val="000000"/>
              </w:rPr>
              <w:t>1</w:t>
            </w:r>
            <w:r w:rsidR="008036D6">
              <w:rPr>
                <w:rFonts w:asciiTheme="minorHAnsi" w:hAnsiTheme="minorHAnsi" w:cstheme="minorHAnsi"/>
                <w:color w:val="000000"/>
              </w:rPr>
              <w:t>4</w:t>
            </w:r>
            <w:r w:rsidRPr="00E67496">
              <w:rPr>
                <w:rFonts w:asciiTheme="minorHAnsi" w:hAnsiTheme="minorHAnsi" w:cstheme="minorHAnsi"/>
                <w:color w:val="000000"/>
              </w:rPr>
              <w:t>.          </w:t>
            </w:r>
          </w:p>
        </w:tc>
        <w:tc>
          <w:tcPr>
            <w:tcW w:w="4139" w:type="dxa"/>
            <w:shd w:val="clear" w:color="auto" w:fill="FFFFFF"/>
            <w:vAlign w:val="center"/>
          </w:tcPr>
          <w:p w14:paraId="4B66508D" w14:textId="77777777" w:rsidR="002E5495" w:rsidRPr="00E67496" w:rsidRDefault="002E5495" w:rsidP="00783EE1">
            <w:pPr>
              <w:rPr>
                <w:rFonts w:asciiTheme="minorHAnsi" w:hAnsiTheme="minorHAnsi" w:cstheme="minorHAnsi"/>
                <w:color w:val="000000"/>
                <w:sz w:val="20"/>
                <w:szCs w:val="20"/>
              </w:rPr>
            </w:pPr>
            <w:r w:rsidRPr="00E67496">
              <w:rPr>
                <w:rFonts w:asciiTheme="minorHAnsi" w:hAnsiTheme="minorHAnsi" w:cstheme="minorHAnsi"/>
                <w:color w:val="000000"/>
                <w:sz w:val="20"/>
                <w:szCs w:val="20"/>
              </w:rPr>
              <w:t>Toner do drukarki Toshiba e-studio 182</w:t>
            </w:r>
          </w:p>
        </w:tc>
        <w:tc>
          <w:tcPr>
            <w:tcW w:w="1105" w:type="dxa"/>
            <w:shd w:val="clear" w:color="auto" w:fill="FFFFFF"/>
            <w:vAlign w:val="center"/>
          </w:tcPr>
          <w:p w14:paraId="2F2D1062" w14:textId="77777777" w:rsidR="002E5495" w:rsidRPr="00E67496" w:rsidRDefault="002E5495" w:rsidP="00E67496">
            <w:pPr>
              <w:jc w:val="center"/>
              <w:rPr>
                <w:rFonts w:asciiTheme="minorHAnsi" w:hAnsiTheme="minorHAnsi" w:cstheme="minorHAnsi"/>
                <w:color w:val="000000"/>
                <w:sz w:val="20"/>
                <w:szCs w:val="20"/>
              </w:rPr>
            </w:pPr>
            <w:r w:rsidRPr="00E67496">
              <w:rPr>
                <w:rFonts w:asciiTheme="minorHAnsi" w:hAnsiTheme="minorHAnsi" w:cstheme="minorHAnsi"/>
                <w:color w:val="000000"/>
                <w:sz w:val="20"/>
                <w:szCs w:val="20"/>
              </w:rPr>
              <w:t>Toshiba</w:t>
            </w:r>
          </w:p>
        </w:tc>
        <w:tc>
          <w:tcPr>
            <w:tcW w:w="2268" w:type="dxa"/>
            <w:shd w:val="clear" w:color="auto" w:fill="FFFFFF"/>
            <w:vAlign w:val="center"/>
          </w:tcPr>
          <w:p w14:paraId="6EDA4D4D" w14:textId="77777777" w:rsidR="002E5495" w:rsidRPr="00E67496" w:rsidRDefault="002E5495" w:rsidP="00E67496">
            <w:pPr>
              <w:jc w:val="center"/>
              <w:rPr>
                <w:rFonts w:asciiTheme="minorHAnsi" w:hAnsiTheme="minorHAnsi" w:cstheme="minorHAnsi"/>
                <w:color w:val="000000"/>
                <w:sz w:val="20"/>
                <w:szCs w:val="20"/>
              </w:rPr>
            </w:pPr>
            <w:r w:rsidRPr="00E67496">
              <w:rPr>
                <w:rFonts w:asciiTheme="minorHAnsi" w:hAnsiTheme="minorHAnsi" w:cstheme="minorHAnsi"/>
                <w:color w:val="000000"/>
                <w:sz w:val="20"/>
                <w:szCs w:val="20"/>
              </w:rPr>
              <w:t>T-1810E</w:t>
            </w:r>
          </w:p>
        </w:tc>
        <w:tc>
          <w:tcPr>
            <w:tcW w:w="1418" w:type="dxa"/>
            <w:shd w:val="clear" w:color="auto" w:fill="FFFFFF"/>
            <w:vAlign w:val="center"/>
          </w:tcPr>
          <w:p w14:paraId="47D46AAC" w14:textId="77777777" w:rsidR="002E5495" w:rsidRPr="00E67496" w:rsidRDefault="002E5495" w:rsidP="00E67496">
            <w:pPr>
              <w:jc w:val="center"/>
              <w:rPr>
                <w:rFonts w:asciiTheme="minorHAnsi" w:hAnsiTheme="minorHAnsi" w:cstheme="minorHAnsi"/>
                <w:color w:val="000000"/>
                <w:sz w:val="20"/>
                <w:szCs w:val="20"/>
              </w:rPr>
            </w:pPr>
            <w:r w:rsidRPr="00E67496">
              <w:rPr>
                <w:rFonts w:asciiTheme="minorHAnsi" w:hAnsiTheme="minorHAnsi" w:cstheme="minorHAnsi"/>
                <w:color w:val="000000"/>
                <w:sz w:val="20"/>
                <w:szCs w:val="20"/>
              </w:rPr>
              <w:t>sztuka</w:t>
            </w:r>
          </w:p>
        </w:tc>
        <w:tc>
          <w:tcPr>
            <w:tcW w:w="709" w:type="dxa"/>
            <w:shd w:val="clear" w:color="auto" w:fill="FFFFFF"/>
            <w:vAlign w:val="center"/>
          </w:tcPr>
          <w:p w14:paraId="3B0D314F" w14:textId="77777777" w:rsidR="002E5495" w:rsidRPr="00E67496" w:rsidRDefault="002E5495" w:rsidP="00E67496">
            <w:pPr>
              <w:jc w:val="center"/>
              <w:rPr>
                <w:rFonts w:asciiTheme="minorHAnsi" w:hAnsiTheme="minorHAnsi" w:cstheme="minorHAnsi"/>
                <w:b/>
                <w:bCs/>
                <w:color w:val="000000"/>
                <w:sz w:val="20"/>
                <w:szCs w:val="20"/>
              </w:rPr>
            </w:pPr>
            <w:r w:rsidRPr="00E67496">
              <w:rPr>
                <w:rFonts w:asciiTheme="minorHAnsi" w:hAnsiTheme="minorHAnsi" w:cstheme="minorHAnsi"/>
                <w:b/>
                <w:bCs/>
                <w:color w:val="000000"/>
                <w:sz w:val="20"/>
                <w:szCs w:val="20"/>
              </w:rPr>
              <w:t>3</w:t>
            </w:r>
          </w:p>
        </w:tc>
        <w:tc>
          <w:tcPr>
            <w:tcW w:w="1275" w:type="dxa"/>
            <w:shd w:val="clear" w:color="auto" w:fill="FFFFFF"/>
            <w:vAlign w:val="center"/>
          </w:tcPr>
          <w:p w14:paraId="042981F7" w14:textId="77777777" w:rsidR="002E5495" w:rsidRPr="00E67496" w:rsidRDefault="002E5495" w:rsidP="00E67496">
            <w:pPr>
              <w:jc w:val="center"/>
              <w:rPr>
                <w:rFonts w:asciiTheme="minorHAnsi" w:hAnsiTheme="minorHAnsi" w:cstheme="minorHAnsi"/>
                <w:color w:val="000000"/>
                <w:sz w:val="20"/>
                <w:szCs w:val="20"/>
              </w:rPr>
            </w:pPr>
          </w:p>
        </w:tc>
        <w:tc>
          <w:tcPr>
            <w:tcW w:w="1418" w:type="dxa"/>
            <w:shd w:val="clear" w:color="auto" w:fill="FFFFFF"/>
            <w:vAlign w:val="center"/>
          </w:tcPr>
          <w:p w14:paraId="476B812D" w14:textId="77777777" w:rsidR="002E5495" w:rsidRPr="00E67496" w:rsidRDefault="002E5495" w:rsidP="00E67496">
            <w:pPr>
              <w:jc w:val="center"/>
              <w:rPr>
                <w:rFonts w:asciiTheme="minorHAnsi" w:hAnsiTheme="minorHAnsi" w:cstheme="minorHAnsi"/>
                <w:color w:val="000000"/>
                <w:sz w:val="20"/>
                <w:szCs w:val="20"/>
              </w:rPr>
            </w:pPr>
          </w:p>
        </w:tc>
        <w:tc>
          <w:tcPr>
            <w:tcW w:w="1354" w:type="dxa"/>
            <w:shd w:val="clear" w:color="auto" w:fill="FFFFFF"/>
            <w:vAlign w:val="center"/>
          </w:tcPr>
          <w:p w14:paraId="024767C7" w14:textId="77777777" w:rsidR="002E5495" w:rsidRPr="00E67496" w:rsidRDefault="002E5495" w:rsidP="00E67496">
            <w:pPr>
              <w:jc w:val="center"/>
              <w:rPr>
                <w:rFonts w:asciiTheme="minorHAnsi" w:hAnsiTheme="minorHAnsi" w:cstheme="minorHAnsi"/>
                <w:color w:val="000000"/>
                <w:sz w:val="20"/>
                <w:szCs w:val="20"/>
              </w:rPr>
            </w:pPr>
          </w:p>
        </w:tc>
      </w:tr>
      <w:tr w:rsidR="002E5495" w:rsidRPr="00E67496" w14:paraId="26D5443F" w14:textId="77777777" w:rsidTr="00DB3721">
        <w:trPr>
          <w:trHeight w:val="850"/>
        </w:trPr>
        <w:tc>
          <w:tcPr>
            <w:tcW w:w="534" w:type="dxa"/>
            <w:shd w:val="clear" w:color="auto" w:fill="FFFFFF"/>
          </w:tcPr>
          <w:p w14:paraId="2507F523" w14:textId="6C606918" w:rsidR="002E5495" w:rsidRPr="00E67496" w:rsidRDefault="002E5495" w:rsidP="00E67496">
            <w:pPr>
              <w:rPr>
                <w:rFonts w:asciiTheme="minorHAnsi" w:hAnsiTheme="minorHAnsi" w:cstheme="minorHAnsi"/>
                <w:bCs/>
              </w:rPr>
            </w:pPr>
            <w:r w:rsidRPr="00E67496">
              <w:rPr>
                <w:rFonts w:asciiTheme="minorHAnsi" w:hAnsiTheme="minorHAnsi" w:cstheme="minorHAnsi"/>
                <w:bCs/>
              </w:rPr>
              <w:lastRenderedPageBreak/>
              <w:t>1</w:t>
            </w:r>
            <w:r w:rsidR="008036D6">
              <w:rPr>
                <w:rFonts w:asciiTheme="minorHAnsi" w:hAnsiTheme="minorHAnsi" w:cstheme="minorHAnsi"/>
                <w:bCs/>
              </w:rPr>
              <w:t>5</w:t>
            </w:r>
            <w:r w:rsidRPr="00E67496">
              <w:rPr>
                <w:rFonts w:asciiTheme="minorHAnsi" w:hAnsiTheme="minorHAnsi" w:cstheme="minorHAnsi"/>
                <w:bCs/>
              </w:rPr>
              <w:t>.</w:t>
            </w:r>
          </w:p>
        </w:tc>
        <w:tc>
          <w:tcPr>
            <w:tcW w:w="4139" w:type="dxa"/>
            <w:shd w:val="clear" w:color="auto" w:fill="FFFFFF"/>
            <w:vAlign w:val="center"/>
          </w:tcPr>
          <w:p w14:paraId="3D54083D" w14:textId="77777777" w:rsidR="002E5495" w:rsidRPr="00E67496" w:rsidRDefault="002E5495" w:rsidP="00783EE1">
            <w:pPr>
              <w:rPr>
                <w:rFonts w:asciiTheme="minorHAnsi" w:hAnsiTheme="minorHAnsi" w:cstheme="minorHAnsi"/>
                <w:bCs/>
                <w:sz w:val="20"/>
                <w:szCs w:val="20"/>
              </w:rPr>
            </w:pPr>
            <w:r w:rsidRPr="00E67496">
              <w:rPr>
                <w:rFonts w:asciiTheme="minorHAnsi" w:hAnsiTheme="minorHAnsi" w:cstheme="minorHAnsi"/>
                <w:bCs/>
                <w:sz w:val="20"/>
                <w:szCs w:val="20"/>
              </w:rPr>
              <w:t xml:space="preserve">Tonery do urządzenia wielofunkcyjnego HP </w:t>
            </w:r>
            <w:proofErr w:type="spellStart"/>
            <w:r w:rsidRPr="00E67496">
              <w:rPr>
                <w:rFonts w:asciiTheme="minorHAnsi" w:hAnsiTheme="minorHAnsi" w:cstheme="minorHAnsi"/>
                <w:bCs/>
                <w:sz w:val="20"/>
                <w:szCs w:val="20"/>
              </w:rPr>
              <w:t>Color</w:t>
            </w:r>
            <w:proofErr w:type="spellEnd"/>
            <w:r w:rsidRPr="00E67496">
              <w:rPr>
                <w:rFonts w:asciiTheme="minorHAnsi" w:hAnsiTheme="minorHAnsi" w:cstheme="minorHAnsi"/>
                <w:bCs/>
                <w:sz w:val="20"/>
                <w:szCs w:val="20"/>
              </w:rPr>
              <w:t xml:space="preserve"> </w:t>
            </w:r>
            <w:proofErr w:type="spellStart"/>
            <w:r w:rsidRPr="00E67496">
              <w:rPr>
                <w:rFonts w:asciiTheme="minorHAnsi" w:hAnsiTheme="minorHAnsi" w:cstheme="minorHAnsi"/>
                <w:bCs/>
                <w:sz w:val="20"/>
                <w:szCs w:val="20"/>
              </w:rPr>
              <w:t>LaserJet</w:t>
            </w:r>
            <w:proofErr w:type="spellEnd"/>
            <w:r w:rsidRPr="00E67496">
              <w:rPr>
                <w:rFonts w:asciiTheme="minorHAnsi" w:hAnsiTheme="minorHAnsi" w:cstheme="minorHAnsi"/>
                <w:bCs/>
                <w:sz w:val="20"/>
                <w:szCs w:val="20"/>
              </w:rPr>
              <w:t xml:space="preserve"> Pro M477(</w:t>
            </w:r>
            <w:proofErr w:type="spellStart"/>
            <w:r w:rsidRPr="00E67496">
              <w:rPr>
                <w:rFonts w:asciiTheme="minorHAnsi" w:hAnsiTheme="minorHAnsi" w:cstheme="minorHAnsi"/>
                <w:bCs/>
                <w:sz w:val="20"/>
                <w:szCs w:val="20"/>
              </w:rPr>
              <w:t>black</w:t>
            </w:r>
            <w:proofErr w:type="spellEnd"/>
            <w:r w:rsidRPr="00E67496">
              <w:rPr>
                <w:rFonts w:asciiTheme="minorHAnsi" w:hAnsiTheme="minorHAnsi" w:cstheme="minorHAnsi"/>
                <w:bCs/>
                <w:sz w:val="20"/>
                <w:szCs w:val="20"/>
              </w:rPr>
              <w:t xml:space="preserve">, </w:t>
            </w:r>
            <w:proofErr w:type="spellStart"/>
            <w:r w:rsidRPr="00E67496">
              <w:rPr>
                <w:rFonts w:asciiTheme="minorHAnsi" w:hAnsiTheme="minorHAnsi" w:cstheme="minorHAnsi"/>
                <w:bCs/>
                <w:sz w:val="20"/>
                <w:szCs w:val="20"/>
              </w:rPr>
              <w:t>yellow</w:t>
            </w:r>
            <w:proofErr w:type="spellEnd"/>
            <w:r w:rsidRPr="00E67496">
              <w:rPr>
                <w:rFonts w:asciiTheme="minorHAnsi" w:hAnsiTheme="minorHAnsi" w:cstheme="minorHAnsi"/>
                <w:bCs/>
                <w:sz w:val="20"/>
                <w:szCs w:val="20"/>
              </w:rPr>
              <w:t xml:space="preserve">, </w:t>
            </w:r>
            <w:proofErr w:type="spellStart"/>
            <w:r w:rsidRPr="00E67496">
              <w:rPr>
                <w:rFonts w:asciiTheme="minorHAnsi" w:hAnsiTheme="minorHAnsi" w:cstheme="minorHAnsi"/>
                <w:bCs/>
                <w:sz w:val="20"/>
                <w:szCs w:val="20"/>
              </w:rPr>
              <w:t>cyan</w:t>
            </w:r>
            <w:proofErr w:type="spellEnd"/>
            <w:r w:rsidRPr="00E67496">
              <w:rPr>
                <w:rFonts w:asciiTheme="minorHAnsi" w:hAnsiTheme="minorHAnsi" w:cstheme="minorHAnsi"/>
                <w:bCs/>
                <w:sz w:val="20"/>
                <w:szCs w:val="20"/>
              </w:rPr>
              <w:t xml:space="preserve">, </w:t>
            </w:r>
            <w:proofErr w:type="spellStart"/>
            <w:r w:rsidRPr="00E67496">
              <w:rPr>
                <w:rFonts w:asciiTheme="minorHAnsi" w:hAnsiTheme="minorHAnsi" w:cstheme="minorHAnsi"/>
                <w:bCs/>
                <w:sz w:val="20"/>
                <w:szCs w:val="20"/>
              </w:rPr>
              <w:t>magenta</w:t>
            </w:r>
            <w:proofErr w:type="spellEnd"/>
          </w:p>
        </w:tc>
        <w:tc>
          <w:tcPr>
            <w:tcW w:w="1105" w:type="dxa"/>
            <w:shd w:val="clear" w:color="auto" w:fill="FFFFFF"/>
            <w:vAlign w:val="center"/>
          </w:tcPr>
          <w:p w14:paraId="5BCCD028" w14:textId="77777777" w:rsidR="002E5495" w:rsidRPr="00E67496" w:rsidRDefault="002E5495" w:rsidP="00E67496">
            <w:pPr>
              <w:jc w:val="center"/>
              <w:rPr>
                <w:rFonts w:asciiTheme="minorHAnsi" w:hAnsiTheme="minorHAnsi" w:cstheme="minorHAnsi"/>
                <w:bCs/>
                <w:sz w:val="20"/>
                <w:szCs w:val="20"/>
              </w:rPr>
            </w:pPr>
            <w:proofErr w:type="spellStart"/>
            <w:r w:rsidRPr="00E67496">
              <w:rPr>
                <w:rFonts w:asciiTheme="minorHAnsi" w:hAnsiTheme="minorHAnsi" w:cstheme="minorHAnsi"/>
                <w:color w:val="000000"/>
                <w:sz w:val="20"/>
                <w:szCs w:val="20"/>
              </w:rPr>
              <w:t>Printe</w:t>
            </w:r>
            <w:proofErr w:type="spellEnd"/>
          </w:p>
        </w:tc>
        <w:tc>
          <w:tcPr>
            <w:tcW w:w="2268" w:type="dxa"/>
            <w:shd w:val="clear" w:color="auto" w:fill="FFFFFF"/>
            <w:vAlign w:val="center"/>
          </w:tcPr>
          <w:p w14:paraId="5B5A7555" w14:textId="77777777" w:rsidR="002E5495" w:rsidRPr="00E67496" w:rsidRDefault="002E5495" w:rsidP="00E67496">
            <w:pPr>
              <w:jc w:val="center"/>
              <w:rPr>
                <w:rFonts w:asciiTheme="minorHAnsi" w:hAnsiTheme="minorHAnsi" w:cstheme="minorHAnsi"/>
                <w:bCs/>
                <w:color w:val="000000"/>
                <w:sz w:val="20"/>
                <w:szCs w:val="20"/>
              </w:rPr>
            </w:pPr>
            <w:r w:rsidRPr="00E67496">
              <w:rPr>
                <w:rFonts w:asciiTheme="minorHAnsi" w:hAnsiTheme="minorHAnsi" w:cstheme="minorHAnsi"/>
                <w:bCs/>
                <w:color w:val="000000"/>
                <w:sz w:val="20"/>
                <w:szCs w:val="20"/>
              </w:rPr>
              <w:t>TH410CFXLBK</w:t>
            </w:r>
            <w:r w:rsidRPr="00E67496">
              <w:rPr>
                <w:rFonts w:asciiTheme="minorHAnsi" w:hAnsiTheme="minorHAnsi" w:cstheme="minorHAnsi"/>
                <w:bCs/>
                <w:color w:val="000000"/>
                <w:sz w:val="20"/>
                <w:szCs w:val="20"/>
              </w:rPr>
              <w:br/>
              <w:t>TH411CFXLC</w:t>
            </w:r>
            <w:r w:rsidRPr="00E67496">
              <w:rPr>
                <w:rFonts w:asciiTheme="minorHAnsi" w:hAnsiTheme="minorHAnsi" w:cstheme="minorHAnsi"/>
                <w:bCs/>
                <w:color w:val="000000"/>
                <w:sz w:val="20"/>
                <w:szCs w:val="20"/>
              </w:rPr>
              <w:br/>
              <w:t>TH412CFXLY</w:t>
            </w:r>
            <w:r w:rsidRPr="00E67496">
              <w:rPr>
                <w:rFonts w:asciiTheme="minorHAnsi" w:hAnsiTheme="minorHAnsi" w:cstheme="minorHAnsi"/>
                <w:bCs/>
                <w:color w:val="000000"/>
                <w:sz w:val="20"/>
                <w:szCs w:val="20"/>
              </w:rPr>
              <w:br/>
              <w:t>TH413CFXLM</w:t>
            </w:r>
          </w:p>
        </w:tc>
        <w:tc>
          <w:tcPr>
            <w:tcW w:w="1418" w:type="dxa"/>
            <w:shd w:val="clear" w:color="auto" w:fill="FFFFFF"/>
            <w:vAlign w:val="center"/>
          </w:tcPr>
          <w:p w14:paraId="38541FD0" w14:textId="77777777" w:rsidR="002E5495" w:rsidRPr="00E67496" w:rsidRDefault="002E5495" w:rsidP="00E67496">
            <w:pPr>
              <w:jc w:val="center"/>
              <w:rPr>
                <w:rFonts w:asciiTheme="minorHAnsi" w:hAnsiTheme="minorHAnsi" w:cstheme="minorHAnsi"/>
                <w:bCs/>
                <w:sz w:val="20"/>
                <w:szCs w:val="20"/>
              </w:rPr>
            </w:pPr>
            <w:r w:rsidRPr="00E67496">
              <w:rPr>
                <w:rFonts w:asciiTheme="minorHAnsi" w:hAnsiTheme="minorHAnsi" w:cstheme="minorHAnsi"/>
                <w:bCs/>
                <w:sz w:val="20"/>
                <w:szCs w:val="20"/>
              </w:rPr>
              <w:t>komplet</w:t>
            </w:r>
          </w:p>
        </w:tc>
        <w:tc>
          <w:tcPr>
            <w:tcW w:w="709" w:type="dxa"/>
            <w:shd w:val="clear" w:color="auto" w:fill="FFFFFF"/>
            <w:vAlign w:val="center"/>
          </w:tcPr>
          <w:p w14:paraId="0E55318D" w14:textId="77777777" w:rsidR="002E5495" w:rsidRPr="00E67496" w:rsidRDefault="002E5495" w:rsidP="00E67496">
            <w:pPr>
              <w:jc w:val="center"/>
              <w:rPr>
                <w:rFonts w:asciiTheme="minorHAnsi" w:hAnsiTheme="minorHAnsi" w:cstheme="minorHAnsi"/>
                <w:b/>
                <w:bCs/>
                <w:color w:val="000000"/>
                <w:sz w:val="20"/>
                <w:szCs w:val="20"/>
              </w:rPr>
            </w:pPr>
            <w:r w:rsidRPr="00E67496">
              <w:rPr>
                <w:rFonts w:asciiTheme="minorHAnsi" w:hAnsiTheme="minorHAnsi" w:cstheme="minorHAnsi"/>
                <w:b/>
                <w:bCs/>
                <w:color w:val="000000"/>
                <w:sz w:val="20"/>
                <w:szCs w:val="20"/>
              </w:rPr>
              <w:t>6</w:t>
            </w:r>
          </w:p>
        </w:tc>
        <w:tc>
          <w:tcPr>
            <w:tcW w:w="1275" w:type="dxa"/>
            <w:shd w:val="clear" w:color="auto" w:fill="FFFFFF"/>
            <w:vAlign w:val="center"/>
          </w:tcPr>
          <w:p w14:paraId="755AB088" w14:textId="77777777" w:rsidR="002E5495" w:rsidRPr="00E67496" w:rsidRDefault="002E5495" w:rsidP="00E67496">
            <w:pPr>
              <w:jc w:val="center"/>
              <w:rPr>
                <w:rFonts w:asciiTheme="minorHAnsi" w:hAnsiTheme="minorHAnsi" w:cstheme="minorHAnsi"/>
                <w:color w:val="000000"/>
                <w:sz w:val="20"/>
                <w:szCs w:val="20"/>
              </w:rPr>
            </w:pPr>
          </w:p>
        </w:tc>
        <w:tc>
          <w:tcPr>
            <w:tcW w:w="1418" w:type="dxa"/>
            <w:shd w:val="clear" w:color="auto" w:fill="FFFFFF"/>
            <w:vAlign w:val="center"/>
          </w:tcPr>
          <w:p w14:paraId="33334818" w14:textId="77777777" w:rsidR="002E5495" w:rsidRPr="00E67496" w:rsidRDefault="002E5495" w:rsidP="00E67496">
            <w:pPr>
              <w:jc w:val="center"/>
              <w:rPr>
                <w:rFonts w:asciiTheme="minorHAnsi" w:hAnsiTheme="minorHAnsi" w:cstheme="minorHAnsi"/>
                <w:color w:val="000000"/>
                <w:sz w:val="20"/>
                <w:szCs w:val="20"/>
              </w:rPr>
            </w:pPr>
          </w:p>
        </w:tc>
        <w:tc>
          <w:tcPr>
            <w:tcW w:w="1354" w:type="dxa"/>
            <w:shd w:val="clear" w:color="auto" w:fill="FFFFFF"/>
            <w:vAlign w:val="center"/>
          </w:tcPr>
          <w:p w14:paraId="51618FC4" w14:textId="77777777" w:rsidR="002E5495" w:rsidRPr="00E67496" w:rsidRDefault="002E5495" w:rsidP="00E67496">
            <w:pPr>
              <w:jc w:val="center"/>
              <w:rPr>
                <w:rFonts w:asciiTheme="minorHAnsi" w:hAnsiTheme="minorHAnsi" w:cstheme="minorHAnsi"/>
                <w:color w:val="000000"/>
                <w:sz w:val="20"/>
                <w:szCs w:val="20"/>
              </w:rPr>
            </w:pPr>
          </w:p>
        </w:tc>
      </w:tr>
      <w:tr w:rsidR="002E5495" w:rsidRPr="00E67496" w14:paraId="1A9329B1" w14:textId="77777777" w:rsidTr="00DB3721">
        <w:trPr>
          <w:trHeight w:val="850"/>
        </w:trPr>
        <w:tc>
          <w:tcPr>
            <w:tcW w:w="534" w:type="dxa"/>
            <w:shd w:val="clear" w:color="auto" w:fill="FFFFFF"/>
          </w:tcPr>
          <w:p w14:paraId="5EA7E9E5" w14:textId="7E308FD4" w:rsidR="002E5495" w:rsidRPr="00E67496" w:rsidRDefault="002E5495" w:rsidP="00E67496">
            <w:pPr>
              <w:rPr>
                <w:rFonts w:asciiTheme="minorHAnsi" w:hAnsiTheme="minorHAnsi" w:cstheme="minorHAnsi"/>
                <w:bCs/>
              </w:rPr>
            </w:pPr>
            <w:r w:rsidRPr="00E67496">
              <w:rPr>
                <w:rFonts w:asciiTheme="minorHAnsi" w:hAnsiTheme="minorHAnsi" w:cstheme="minorHAnsi"/>
                <w:bCs/>
              </w:rPr>
              <w:t>1</w:t>
            </w:r>
            <w:r w:rsidR="008036D6">
              <w:rPr>
                <w:rFonts w:asciiTheme="minorHAnsi" w:hAnsiTheme="minorHAnsi" w:cstheme="minorHAnsi"/>
                <w:bCs/>
              </w:rPr>
              <w:t>6</w:t>
            </w:r>
            <w:r w:rsidRPr="00E67496">
              <w:rPr>
                <w:rFonts w:asciiTheme="minorHAnsi" w:hAnsiTheme="minorHAnsi" w:cstheme="minorHAnsi"/>
                <w:bCs/>
              </w:rPr>
              <w:t>.</w:t>
            </w:r>
          </w:p>
        </w:tc>
        <w:tc>
          <w:tcPr>
            <w:tcW w:w="4139" w:type="dxa"/>
            <w:shd w:val="clear" w:color="auto" w:fill="FFFFFF"/>
            <w:vAlign w:val="center"/>
          </w:tcPr>
          <w:p w14:paraId="6AC4DB31" w14:textId="77777777" w:rsidR="002E5495" w:rsidRPr="00E67496" w:rsidRDefault="002E5495" w:rsidP="00783EE1">
            <w:pPr>
              <w:rPr>
                <w:rFonts w:asciiTheme="minorHAnsi" w:hAnsiTheme="minorHAnsi" w:cstheme="minorHAnsi"/>
                <w:bCs/>
                <w:sz w:val="20"/>
                <w:szCs w:val="20"/>
              </w:rPr>
            </w:pPr>
            <w:r w:rsidRPr="00E67496">
              <w:rPr>
                <w:rFonts w:asciiTheme="minorHAnsi" w:hAnsiTheme="minorHAnsi" w:cstheme="minorHAnsi"/>
                <w:bCs/>
                <w:sz w:val="20"/>
                <w:szCs w:val="20"/>
              </w:rPr>
              <w:t xml:space="preserve">Toner do urządzenia wielofunkcyjnego HP </w:t>
            </w:r>
            <w:proofErr w:type="spellStart"/>
            <w:r w:rsidRPr="00E67496">
              <w:rPr>
                <w:rFonts w:asciiTheme="minorHAnsi" w:hAnsiTheme="minorHAnsi" w:cstheme="minorHAnsi"/>
                <w:bCs/>
                <w:sz w:val="20"/>
                <w:szCs w:val="20"/>
              </w:rPr>
              <w:t>Color</w:t>
            </w:r>
            <w:proofErr w:type="spellEnd"/>
            <w:r w:rsidRPr="00E67496">
              <w:rPr>
                <w:rFonts w:asciiTheme="minorHAnsi" w:hAnsiTheme="minorHAnsi" w:cstheme="minorHAnsi"/>
                <w:bCs/>
                <w:sz w:val="20"/>
                <w:szCs w:val="20"/>
              </w:rPr>
              <w:t xml:space="preserve"> </w:t>
            </w:r>
            <w:proofErr w:type="spellStart"/>
            <w:r w:rsidRPr="00E67496">
              <w:rPr>
                <w:rFonts w:asciiTheme="minorHAnsi" w:hAnsiTheme="minorHAnsi" w:cstheme="minorHAnsi"/>
                <w:bCs/>
                <w:sz w:val="20"/>
                <w:szCs w:val="20"/>
              </w:rPr>
              <w:t>LaserJet</w:t>
            </w:r>
            <w:proofErr w:type="spellEnd"/>
            <w:r w:rsidRPr="00E67496">
              <w:rPr>
                <w:rFonts w:asciiTheme="minorHAnsi" w:hAnsiTheme="minorHAnsi" w:cstheme="minorHAnsi"/>
                <w:bCs/>
                <w:sz w:val="20"/>
                <w:szCs w:val="20"/>
              </w:rPr>
              <w:t xml:space="preserve"> Pro M477 - toner czarny (black) </w:t>
            </w:r>
          </w:p>
        </w:tc>
        <w:tc>
          <w:tcPr>
            <w:tcW w:w="1105" w:type="dxa"/>
            <w:shd w:val="clear" w:color="auto" w:fill="FFFFFF"/>
            <w:vAlign w:val="center"/>
          </w:tcPr>
          <w:p w14:paraId="1D19E150" w14:textId="77777777" w:rsidR="002E5495" w:rsidRPr="00E67496" w:rsidRDefault="002E5495" w:rsidP="00E67496">
            <w:pPr>
              <w:jc w:val="center"/>
              <w:rPr>
                <w:rFonts w:asciiTheme="minorHAnsi" w:hAnsiTheme="minorHAnsi" w:cstheme="minorHAnsi"/>
                <w:bCs/>
                <w:sz w:val="20"/>
                <w:szCs w:val="20"/>
              </w:rPr>
            </w:pPr>
            <w:proofErr w:type="spellStart"/>
            <w:r w:rsidRPr="00E67496">
              <w:rPr>
                <w:rFonts w:asciiTheme="minorHAnsi" w:hAnsiTheme="minorHAnsi" w:cstheme="minorHAnsi"/>
                <w:color w:val="000000"/>
                <w:sz w:val="20"/>
                <w:szCs w:val="20"/>
              </w:rPr>
              <w:t>Printe</w:t>
            </w:r>
            <w:proofErr w:type="spellEnd"/>
          </w:p>
        </w:tc>
        <w:tc>
          <w:tcPr>
            <w:tcW w:w="2268" w:type="dxa"/>
            <w:shd w:val="clear" w:color="auto" w:fill="FFFFFF"/>
            <w:vAlign w:val="center"/>
          </w:tcPr>
          <w:p w14:paraId="04E56CF1" w14:textId="77777777" w:rsidR="002E5495" w:rsidRPr="00E67496" w:rsidRDefault="002E5495" w:rsidP="00E67496">
            <w:pPr>
              <w:jc w:val="center"/>
              <w:rPr>
                <w:rFonts w:asciiTheme="minorHAnsi" w:hAnsiTheme="minorHAnsi" w:cstheme="minorHAnsi"/>
                <w:bCs/>
                <w:color w:val="000000"/>
                <w:sz w:val="20"/>
                <w:szCs w:val="20"/>
              </w:rPr>
            </w:pPr>
            <w:r w:rsidRPr="00E67496">
              <w:rPr>
                <w:rFonts w:asciiTheme="minorHAnsi" w:hAnsiTheme="minorHAnsi" w:cstheme="minorHAnsi"/>
                <w:bCs/>
                <w:color w:val="000000"/>
                <w:sz w:val="20"/>
                <w:szCs w:val="20"/>
              </w:rPr>
              <w:t>TH410CFXLBK</w:t>
            </w:r>
          </w:p>
        </w:tc>
        <w:tc>
          <w:tcPr>
            <w:tcW w:w="1418" w:type="dxa"/>
            <w:shd w:val="clear" w:color="auto" w:fill="FFFFFF"/>
            <w:vAlign w:val="center"/>
          </w:tcPr>
          <w:p w14:paraId="709119D6" w14:textId="77777777" w:rsidR="002E5495" w:rsidRPr="00E67496" w:rsidRDefault="002E5495" w:rsidP="00E67496">
            <w:pPr>
              <w:jc w:val="center"/>
              <w:rPr>
                <w:rFonts w:asciiTheme="minorHAnsi" w:hAnsiTheme="minorHAnsi" w:cstheme="minorHAnsi"/>
                <w:bCs/>
                <w:sz w:val="20"/>
                <w:szCs w:val="20"/>
              </w:rPr>
            </w:pPr>
            <w:r w:rsidRPr="00E67496">
              <w:rPr>
                <w:rFonts w:asciiTheme="minorHAnsi" w:hAnsiTheme="minorHAnsi" w:cstheme="minorHAnsi"/>
                <w:bCs/>
                <w:sz w:val="20"/>
                <w:szCs w:val="20"/>
              </w:rPr>
              <w:t>sztuka</w:t>
            </w:r>
          </w:p>
        </w:tc>
        <w:tc>
          <w:tcPr>
            <w:tcW w:w="709" w:type="dxa"/>
            <w:shd w:val="clear" w:color="auto" w:fill="FFFFFF"/>
            <w:vAlign w:val="center"/>
          </w:tcPr>
          <w:p w14:paraId="0999211B" w14:textId="77777777" w:rsidR="002E5495" w:rsidRPr="00E67496" w:rsidRDefault="002E5495" w:rsidP="00E67496">
            <w:pPr>
              <w:jc w:val="center"/>
              <w:rPr>
                <w:rFonts w:asciiTheme="minorHAnsi" w:hAnsiTheme="minorHAnsi" w:cstheme="minorHAnsi"/>
                <w:b/>
                <w:bCs/>
                <w:color w:val="000000"/>
                <w:sz w:val="20"/>
                <w:szCs w:val="20"/>
              </w:rPr>
            </w:pPr>
            <w:r w:rsidRPr="00E67496">
              <w:rPr>
                <w:rFonts w:asciiTheme="minorHAnsi" w:hAnsiTheme="minorHAnsi" w:cstheme="minorHAnsi"/>
                <w:b/>
                <w:bCs/>
                <w:color w:val="000000"/>
                <w:sz w:val="20"/>
                <w:szCs w:val="20"/>
              </w:rPr>
              <w:t>7</w:t>
            </w:r>
          </w:p>
        </w:tc>
        <w:tc>
          <w:tcPr>
            <w:tcW w:w="1275" w:type="dxa"/>
            <w:shd w:val="clear" w:color="auto" w:fill="FFFFFF"/>
            <w:vAlign w:val="center"/>
          </w:tcPr>
          <w:p w14:paraId="5297ADBF" w14:textId="77777777" w:rsidR="002E5495" w:rsidRPr="00E67496" w:rsidRDefault="002E5495" w:rsidP="00E67496">
            <w:pPr>
              <w:jc w:val="center"/>
              <w:rPr>
                <w:rFonts w:asciiTheme="minorHAnsi" w:hAnsiTheme="minorHAnsi" w:cstheme="minorHAnsi"/>
                <w:color w:val="000000"/>
                <w:sz w:val="20"/>
                <w:szCs w:val="20"/>
              </w:rPr>
            </w:pPr>
          </w:p>
        </w:tc>
        <w:tc>
          <w:tcPr>
            <w:tcW w:w="1418" w:type="dxa"/>
            <w:shd w:val="clear" w:color="auto" w:fill="FFFFFF"/>
            <w:vAlign w:val="center"/>
          </w:tcPr>
          <w:p w14:paraId="1FF16748" w14:textId="77777777" w:rsidR="002E5495" w:rsidRPr="00E67496" w:rsidRDefault="002E5495" w:rsidP="00E67496">
            <w:pPr>
              <w:jc w:val="center"/>
              <w:rPr>
                <w:rFonts w:asciiTheme="minorHAnsi" w:hAnsiTheme="minorHAnsi" w:cstheme="minorHAnsi"/>
                <w:color w:val="000000"/>
                <w:sz w:val="20"/>
                <w:szCs w:val="20"/>
              </w:rPr>
            </w:pPr>
          </w:p>
        </w:tc>
        <w:tc>
          <w:tcPr>
            <w:tcW w:w="1354" w:type="dxa"/>
            <w:shd w:val="clear" w:color="auto" w:fill="FFFFFF"/>
            <w:vAlign w:val="center"/>
          </w:tcPr>
          <w:p w14:paraId="0B140868" w14:textId="77777777" w:rsidR="002E5495" w:rsidRPr="00E67496" w:rsidRDefault="002E5495" w:rsidP="00E67496">
            <w:pPr>
              <w:jc w:val="center"/>
              <w:rPr>
                <w:rFonts w:asciiTheme="minorHAnsi" w:hAnsiTheme="minorHAnsi" w:cstheme="minorHAnsi"/>
                <w:color w:val="000000"/>
                <w:sz w:val="20"/>
                <w:szCs w:val="20"/>
              </w:rPr>
            </w:pPr>
          </w:p>
        </w:tc>
      </w:tr>
    </w:tbl>
    <w:p w14:paraId="1AB32FB7" w14:textId="77777777" w:rsidR="00413EFD" w:rsidRPr="00E67496" w:rsidRDefault="00413EFD" w:rsidP="00413EFD">
      <w:pPr>
        <w:spacing w:after="0" w:line="240" w:lineRule="auto"/>
        <w:jc w:val="both"/>
        <w:rPr>
          <w:rFonts w:asciiTheme="minorHAnsi" w:hAnsiTheme="minorHAnsi" w:cstheme="minorHAnsi"/>
          <w:bCs/>
          <w:sz w:val="24"/>
        </w:rPr>
      </w:pPr>
    </w:p>
    <w:p w14:paraId="673A2CBC" w14:textId="77777777" w:rsidR="009B5B68" w:rsidRPr="00E67496" w:rsidRDefault="009B5B68" w:rsidP="003A0B0A">
      <w:pPr>
        <w:spacing w:after="0" w:line="360" w:lineRule="auto"/>
        <w:jc w:val="both"/>
        <w:rPr>
          <w:rFonts w:asciiTheme="minorHAnsi" w:hAnsiTheme="minorHAnsi" w:cstheme="minorHAnsi"/>
          <w:sz w:val="24"/>
          <w:szCs w:val="24"/>
        </w:rPr>
      </w:pPr>
    </w:p>
    <w:p w14:paraId="3DD31D69" w14:textId="77777777" w:rsidR="000B2226" w:rsidRPr="00E67496" w:rsidRDefault="000B2226" w:rsidP="00413EFD">
      <w:pPr>
        <w:spacing w:after="0" w:line="240" w:lineRule="auto"/>
        <w:rPr>
          <w:rFonts w:asciiTheme="minorHAnsi" w:hAnsiTheme="minorHAnsi" w:cstheme="minorHAnsi"/>
          <w:sz w:val="24"/>
          <w:szCs w:val="24"/>
          <w:lang w:eastAsia="pl-PL"/>
        </w:rPr>
      </w:pPr>
    </w:p>
    <w:p w14:paraId="561527E7" w14:textId="77777777" w:rsidR="006F51E0" w:rsidRPr="006F51E0" w:rsidRDefault="006F51E0" w:rsidP="006F51E0">
      <w:pPr>
        <w:spacing w:after="0" w:line="240" w:lineRule="auto"/>
        <w:rPr>
          <w:rFonts w:asciiTheme="minorHAnsi" w:hAnsiTheme="minorHAnsi" w:cstheme="minorHAnsi"/>
          <w:sz w:val="24"/>
          <w:szCs w:val="24"/>
          <w:lang w:eastAsia="pl-PL"/>
        </w:rPr>
      </w:pPr>
      <w:r w:rsidRPr="006F51E0">
        <w:rPr>
          <w:rFonts w:asciiTheme="minorHAnsi" w:hAnsiTheme="minorHAnsi" w:cstheme="minorHAnsi"/>
          <w:sz w:val="24"/>
          <w:szCs w:val="24"/>
          <w:lang w:eastAsia="pl-PL"/>
        </w:rPr>
        <w:t>Zapoznaliśmy się z opisem przedmiotu zamówienia.</w:t>
      </w:r>
    </w:p>
    <w:p w14:paraId="04A8A289" w14:textId="77777777" w:rsidR="006F51E0" w:rsidRPr="006F51E0" w:rsidRDefault="006F51E0" w:rsidP="006F51E0">
      <w:pPr>
        <w:spacing w:after="0" w:line="240" w:lineRule="auto"/>
        <w:rPr>
          <w:rFonts w:asciiTheme="minorHAnsi" w:hAnsiTheme="minorHAnsi" w:cstheme="minorHAnsi"/>
          <w:sz w:val="24"/>
          <w:szCs w:val="24"/>
          <w:lang w:eastAsia="pl-PL"/>
        </w:rPr>
      </w:pPr>
      <w:r w:rsidRPr="006F51E0">
        <w:rPr>
          <w:rFonts w:asciiTheme="minorHAnsi" w:hAnsiTheme="minorHAnsi" w:cstheme="minorHAnsi"/>
          <w:sz w:val="24"/>
          <w:szCs w:val="24"/>
          <w:lang w:eastAsia="pl-PL"/>
        </w:rPr>
        <w:t xml:space="preserve">W powyższej wycenie zawarte zostały wszystkie czynniki </w:t>
      </w:r>
      <w:proofErr w:type="spellStart"/>
      <w:r w:rsidRPr="006F51E0">
        <w:rPr>
          <w:rFonts w:asciiTheme="minorHAnsi" w:hAnsiTheme="minorHAnsi" w:cstheme="minorHAnsi"/>
          <w:sz w:val="24"/>
          <w:szCs w:val="24"/>
          <w:lang w:eastAsia="pl-PL"/>
        </w:rPr>
        <w:t>kosztotwórcze</w:t>
      </w:r>
      <w:proofErr w:type="spellEnd"/>
      <w:r w:rsidRPr="006F51E0">
        <w:rPr>
          <w:rFonts w:asciiTheme="minorHAnsi" w:hAnsiTheme="minorHAnsi" w:cstheme="minorHAnsi"/>
          <w:sz w:val="24"/>
          <w:szCs w:val="24"/>
          <w:lang w:eastAsia="pl-PL"/>
        </w:rPr>
        <w:t>, a także wszystkie informacje z opisu przedmiotu zamówienia mające wpływ na cenę.</w:t>
      </w:r>
    </w:p>
    <w:p w14:paraId="54701E89" w14:textId="77777777" w:rsidR="006F51E0" w:rsidRPr="006F51E0" w:rsidRDefault="006F51E0" w:rsidP="006F51E0">
      <w:pPr>
        <w:spacing w:after="0" w:line="240" w:lineRule="auto"/>
        <w:rPr>
          <w:rFonts w:asciiTheme="minorHAnsi" w:hAnsiTheme="minorHAnsi" w:cstheme="minorHAnsi"/>
          <w:sz w:val="24"/>
          <w:szCs w:val="24"/>
          <w:lang w:eastAsia="pl-PL"/>
        </w:rPr>
      </w:pPr>
    </w:p>
    <w:p w14:paraId="6C505385" w14:textId="77777777" w:rsidR="006F51E0" w:rsidRPr="006F51E0" w:rsidRDefault="006F51E0" w:rsidP="006F51E0">
      <w:pPr>
        <w:spacing w:after="0" w:line="240" w:lineRule="auto"/>
        <w:rPr>
          <w:rFonts w:asciiTheme="minorHAnsi" w:hAnsiTheme="minorHAnsi" w:cstheme="minorHAnsi"/>
          <w:sz w:val="24"/>
          <w:szCs w:val="24"/>
          <w:lang w:eastAsia="pl-PL"/>
        </w:rPr>
      </w:pPr>
    </w:p>
    <w:p w14:paraId="60A108C7" w14:textId="77777777" w:rsidR="006F51E0" w:rsidRPr="006F51E0" w:rsidRDefault="006F51E0" w:rsidP="006F51E0">
      <w:pPr>
        <w:spacing w:after="0" w:line="240" w:lineRule="auto"/>
        <w:rPr>
          <w:rFonts w:asciiTheme="minorHAnsi" w:hAnsiTheme="minorHAnsi" w:cstheme="minorHAnsi"/>
          <w:sz w:val="24"/>
          <w:szCs w:val="24"/>
          <w:lang w:eastAsia="pl-PL"/>
        </w:rPr>
      </w:pPr>
    </w:p>
    <w:p w14:paraId="1CDAB70D" w14:textId="77777777" w:rsidR="006F51E0" w:rsidRPr="006F51E0" w:rsidRDefault="006F51E0" w:rsidP="006F51E0">
      <w:pPr>
        <w:spacing w:after="0" w:line="240" w:lineRule="auto"/>
        <w:jc w:val="right"/>
        <w:rPr>
          <w:rFonts w:asciiTheme="minorHAnsi" w:hAnsiTheme="minorHAnsi" w:cstheme="minorHAnsi"/>
          <w:sz w:val="24"/>
          <w:szCs w:val="24"/>
          <w:lang w:eastAsia="pl-PL"/>
        </w:rPr>
      </w:pPr>
      <w:r w:rsidRPr="006F51E0">
        <w:rPr>
          <w:rFonts w:asciiTheme="minorHAnsi" w:hAnsiTheme="minorHAnsi" w:cstheme="minorHAnsi"/>
          <w:sz w:val="24"/>
          <w:szCs w:val="24"/>
          <w:lang w:eastAsia="pl-PL"/>
        </w:rPr>
        <w:t>Data……………………….podpis…………………………….</w:t>
      </w:r>
    </w:p>
    <w:p w14:paraId="671C1B4F" w14:textId="77777777" w:rsidR="00192DE8" w:rsidRPr="006F51E0" w:rsidRDefault="00192DE8" w:rsidP="0060100C">
      <w:pPr>
        <w:spacing w:after="0" w:line="240" w:lineRule="auto"/>
        <w:rPr>
          <w:rFonts w:asciiTheme="minorHAnsi" w:hAnsiTheme="minorHAnsi" w:cstheme="minorHAnsi"/>
          <w:sz w:val="24"/>
          <w:szCs w:val="24"/>
          <w:lang w:eastAsia="pl-PL"/>
        </w:rPr>
      </w:pPr>
    </w:p>
    <w:sectPr w:rsidR="00192DE8" w:rsidRPr="006F51E0" w:rsidSect="000B2226">
      <w:pgSz w:w="16838" w:h="11906" w:orient="landscape"/>
      <w:pgMar w:top="851" w:right="1417" w:bottom="993"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00B14" w14:textId="77777777" w:rsidR="005D67CB" w:rsidRDefault="005D67CB">
      <w:r>
        <w:separator/>
      </w:r>
    </w:p>
  </w:endnote>
  <w:endnote w:type="continuationSeparator" w:id="0">
    <w:p w14:paraId="62D60AD1" w14:textId="77777777" w:rsidR="005D67CB" w:rsidRDefault="005D6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73568" w14:textId="77777777" w:rsidR="003A0B0A" w:rsidRDefault="003A0B0A" w:rsidP="00C75AC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C78CAEB" w14:textId="77777777" w:rsidR="003A0B0A" w:rsidRDefault="003A0B0A" w:rsidP="00AC6BF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8CC57" w14:textId="77777777" w:rsidR="003A0B0A" w:rsidRDefault="003A0B0A" w:rsidP="00C75AC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82923">
      <w:rPr>
        <w:rStyle w:val="Numerstrony"/>
        <w:noProof/>
      </w:rPr>
      <w:t>4</w:t>
    </w:r>
    <w:r>
      <w:rPr>
        <w:rStyle w:val="Numerstrony"/>
      </w:rPr>
      <w:fldChar w:fldCharType="end"/>
    </w:r>
  </w:p>
  <w:p w14:paraId="7B33DDE0" w14:textId="77777777" w:rsidR="003A0B0A" w:rsidRDefault="003A0B0A" w:rsidP="00AC6BF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A9EF8" w14:textId="77777777" w:rsidR="005D67CB" w:rsidRDefault="005D67CB">
      <w:r>
        <w:separator/>
      </w:r>
    </w:p>
  </w:footnote>
  <w:footnote w:type="continuationSeparator" w:id="0">
    <w:p w14:paraId="6F772E17" w14:textId="77777777" w:rsidR="005D67CB" w:rsidRDefault="005D67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36CC8"/>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5130AC9"/>
    <w:multiLevelType w:val="hybridMultilevel"/>
    <w:tmpl w:val="0964B288"/>
    <w:lvl w:ilvl="0" w:tplc="EB26CB78">
      <w:start w:val="1"/>
      <w:numFmt w:val="decimal"/>
      <w:lvlText w:val="%1."/>
      <w:lvlJc w:val="left"/>
      <w:pPr>
        <w:tabs>
          <w:tab w:val="num" w:pos="354"/>
        </w:tabs>
        <w:ind w:left="354" w:hanging="360"/>
      </w:pPr>
      <w:rPr>
        <w:rFonts w:hint="default"/>
        <w:b w:val="0"/>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2" w15:restartNumberingAfterBreak="0">
    <w:nsid w:val="2F1E45BB"/>
    <w:multiLevelType w:val="multilevel"/>
    <w:tmpl w:val="24F8BA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74473E4"/>
    <w:multiLevelType w:val="hybridMultilevel"/>
    <w:tmpl w:val="BF804890"/>
    <w:lvl w:ilvl="0" w:tplc="EB26CB78">
      <w:start w:val="1"/>
      <w:numFmt w:val="decimal"/>
      <w:lvlText w:val="%1."/>
      <w:lvlJc w:val="left"/>
      <w:pPr>
        <w:tabs>
          <w:tab w:val="num" w:pos="354"/>
        </w:tabs>
        <w:ind w:left="354" w:hanging="360"/>
      </w:pPr>
      <w:rPr>
        <w:rFonts w:hint="default"/>
        <w:b w:val="0"/>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4" w15:restartNumberingAfterBreak="0">
    <w:nsid w:val="39B940E7"/>
    <w:multiLevelType w:val="hybridMultilevel"/>
    <w:tmpl w:val="9AFC1E5A"/>
    <w:lvl w:ilvl="0" w:tplc="1ED42CEA">
      <w:start w:val="1"/>
      <w:numFmt w:val="decimal"/>
      <w:lvlText w:val="%1."/>
      <w:lvlJc w:val="left"/>
      <w:pPr>
        <w:tabs>
          <w:tab w:val="num" w:pos="624"/>
        </w:tabs>
        <w:ind w:left="680"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4A9F76E8"/>
    <w:multiLevelType w:val="hybridMultilevel"/>
    <w:tmpl w:val="917483A6"/>
    <w:lvl w:ilvl="0" w:tplc="11289AA6">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71396F7C"/>
    <w:multiLevelType w:val="hybridMultilevel"/>
    <w:tmpl w:val="440259A8"/>
    <w:lvl w:ilvl="0" w:tplc="EB26CB78">
      <w:start w:val="1"/>
      <w:numFmt w:val="decimal"/>
      <w:lvlText w:val="%1."/>
      <w:lvlJc w:val="left"/>
      <w:pPr>
        <w:tabs>
          <w:tab w:val="num" w:pos="357"/>
        </w:tabs>
        <w:ind w:left="357" w:hanging="360"/>
      </w:pPr>
      <w:rPr>
        <w:rFonts w:hint="default"/>
        <w:b w:val="0"/>
      </w:rPr>
    </w:lvl>
    <w:lvl w:ilvl="1" w:tplc="04150019" w:tentative="1">
      <w:start w:val="1"/>
      <w:numFmt w:val="lowerLetter"/>
      <w:lvlText w:val="%2."/>
      <w:lvlJc w:val="left"/>
      <w:pPr>
        <w:tabs>
          <w:tab w:val="num" w:pos="1077"/>
        </w:tabs>
        <w:ind w:left="1077" w:hanging="360"/>
      </w:pPr>
    </w:lvl>
    <w:lvl w:ilvl="2" w:tplc="0415001B" w:tentative="1">
      <w:start w:val="1"/>
      <w:numFmt w:val="lowerRoman"/>
      <w:lvlText w:val="%3."/>
      <w:lvlJc w:val="right"/>
      <w:pPr>
        <w:tabs>
          <w:tab w:val="num" w:pos="1797"/>
        </w:tabs>
        <w:ind w:left="1797" w:hanging="180"/>
      </w:pPr>
    </w:lvl>
    <w:lvl w:ilvl="3" w:tplc="0415000F" w:tentative="1">
      <w:start w:val="1"/>
      <w:numFmt w:val="decimal"/>
      <w:lvlText w:val="%4."/>
      <w:lvlJc w:val="left"/>
      <w:pPr>
        <w:tabs>
          <w:tab w:val="num" w:pos="2517"/>
        </w:tabs>
        <w:ind w:left="2517" w:hanging="360"/>
      </w:pPr>
    </w:lvl>
    <w:lvl w:ilvl="4" w:tplc="04150019" w:tentative="1">
      <w:start w:val="1"/>
      <w:numFmt w:val="lowerLetter"/>
      <w:lvlText w:val="%5."/>
      <w:lvlJc w:val="left"/>
      <w:pPr>
        <w:tabs>
          <w:tab w:val="num" w:pos="3237"/>
        </w:tabs>
        <w:ind w:left="3237" w:hanging="360"/>
      </w:pPr>
    </w:lvl>
    <w:lvl w:ilvl="5" w:tplc="0415001B" w:tentative="1">
      <w:start w:val="1"/>
      <w:numFmt w:val="lowerRoman"/>
      <w:lvlText w:val="%6."/>
      <w:lvlJc w:val="right"/>
      <w:pPr>
        <w:tabs>
          <w:tab w:val="num" w:pos="3957"/>
        </w:tabs>
        <w:ind w:left="3957" w:hanging="180"/>
      </w:pPr>
    </w:lvl>
    <w:lvl w:ilvl="6" w:tplc="0415000F" w:tentative="1">
      <w:start w:val="1"/>
      <w:numFmt w:val="decimal"/>
      <w:lvlText w:val="%7."/>
      <w:lvlJc w:val="left"/>
      <w:pPr>
        <w:tabs>
          <w:tab w:val="num" w:pos="4677"/>
        </w:tabs>
        <w:ind w:left="4677" w:hanging="360"/>
      </w:pPr>
    </w:lvl>
    <w:lvl w:ilvl="7" w:tplc="04150019" w:tentative="1">
      <w:start w:val="1"/>
      <w:numFmt w:val="lowerLetter"/>
      <w:lvlText w:val="%8."/>
      <w:lvlJc w:val="left"/>
      <w:pPr>
        <w:tabs>
          <w:tab w:val="num" w:pos="5397"/>
        </w:tabs>
        <w:ind w:left="5397" w:hanging="360"/>
      </w:pPr>
    </w:lvl>
    <w:lvl w:ilvl="8" w:tplc="0415001B" w:tentative="1">
      <w:start w:val="1"/>
      <w:numFmt w:val="lowerRoman"/>
      <w:lvlText w:val="%9."/>
      <w:lvlJc w:val="right"/>
      <w:pPr>
        <w:tabs>
          <w:tab w:val="num" w:pos="6117"/>
        </w:tabs>
        <w:ind w:left="6117" w:hanging="180"/>
      </w:pPr>
    </w:lvl>
  </w:abstractNum>
  <w:abstractNum w:abstractNumId="7" w15:restartNumberingAfterBreak="0">
    <w:nsid w:val="7F7B5E68"/>
    <w:multiLevelType w:val="hybridMultilevel"/>
    <w:tmpl w:val="6D0CEB90"/>
    <w:lvl w:ilvl="0" w:tplc="AF42EE0C">
      <w:start w:val="1"/>
      <w:numFmt w:val="decimal"/>
      <w:lvlText w:val="%1."/>
      <w:lvlJc w:val="left"/>
      <w:pPr>
        <w:tabs>
          <w:tab w:val="num" w:pos="360"/>
        </w:tabs>
        <w:ind w:left="360" w:hanging="360"/>
      </w:pPr>
      <w:rPr>
        <w:b w:val="0"/>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num w:numId="1">
    <w:abstractNumId w:val="4"/>
  </w:num>
  <w:num w:numId="2">
    <w:abstractNumId w:val="2"/>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324"/>
    <w:rsid w:val="00000BC8"/>
    <w:rsid w:val="000078D1"/>
    <w:rsid w:val="0001517B"/>
    <w:rsid w:val="0001545E"/>
    <w:rsid w:val="000203B6"/>
    <w:rsid w:val="000210ED"/>
    <w:rsid w:val="0002505C"/>
    <w:rsid w:val="00027935"/>
    <w:rsid w:val="000402CC"/>
    <w:rsid w:val="000449A2"/>
    <w:rsid w:val="00047D7C"/>
    <w:rsid w:val="00050D45"/>
    <w:rsid w:val="00060F9A"/>
    <w:rsid w:val="000709F4"/>
    <w:rsid w:val="000736F7"/>
    <w:rsid w:val="000801F5"/>
    <w:rsid w:val="00083C18"/>
    <w:rsid w:val="0008529B"/>
    <w:rsid w:val="000852BB"/>
    <w:rsid w:val="00086B5E"/>
    <w:rsid w:val="000A0A8F"/>
    <w:rsid w:val="000A75A8"/>
    <w:rsid w:val="000B2226"/>
    <w:rsid w:val="000B25CC"/>
    <w:rsid w:val="000C3E79"/>
    <w:rsid w:val="000C400E"/>
    <w:rsid w:val="000C424C"/>
    <w:rsid w:val="000F1FCF"/>
    <w:rsid w:val="001004CA"/>
    <w:rsid w:val="0010317C"/>
    <w:rsid w:val="00105B52"/>
    <w:rsid w:val="0013532E"/>
    <w:rsid w:val="0014547E"/>
    <w:rsid w:val="00165E63"/>
    <w:rsid w:val="00181294"/>
    <w:rsid w:val="00192DE8"/>
    <w:rsid w:val="001A41DF"/>
    <w:rsid w:val="001A7702"/>
    <w:rsid w:val="001A7D24"/>
    <w:rsid w:val="001B1D92"/>
    <w:rsid w:val="001B5130"/>
    <w:rsid w:val="001B7D42"/>
    <w:rsid w:val="001C2712"/>
    <w:rsid w:val="001E4303"/>
    <w:rsid w:val="002306B1"/>
    <w:rsid w:val="00233790"/>
    <w:rsid w:val="00242053"/>
    <w:rsid w:val="00243A83"/>
    <w:rsid w:val="00243BD9"/>
    <w:rsid w:val="00251305"/>
    <w:rsid w:val="002677B1"/>
    <w:rsid w:val="00270B6B"/>
    <w:rsid w:val="00272650"/>
    <w:rsid w:val="00275841"/>
    <w:rsid w:val="002772B3"/>
    <w:rsid w:val="002832C8"/>
    <w:rsid w:val="0028584F"/>
    <w:rsid w:val="00292471"/>
    <w:rsid w:val="00295B4E"/>
    <w:rsid w:val="002B7174"/>
    <w:rsid w:val="002C60C3"/>
    <w:rsid w:val="002C77FD"/>
    <w:rsid w:val="002C7C8A"/>
    <w:rsid w:val="002E1324"/>
    <w:rsid w:val="002E5495"/>
    <w:rsid w:val="003057D6"/>
    <w:rsid w:val="00330912"/>
    <w:rsid w:val="00331350"/>
    <w:rsid w:val="00374F9A"/>
    <w:rsid w:val="003756C0"/>
    <w:rsid w:val="00397472"/>
    <w:rsid w:val="003A0B0A"/>
    <w:rsid w:val="003A2DFD"/>
    <w:rsid w:val="003C021B"/>
    <w:rsid w:val="003D3549"/>
    <w:rsid w:val="003E2087"/>
    <w:rsid w:val="003E3B3F"/>
    <w:rsid w:val="003F483C"/>
    <w:rsid w:val="00406CB8"/>
    <w:rsid w:val="00410093"/>
    <w:rsid w:val="00413EFD"/>
    <w:rsid w:val="00450F75"/>
    <w:rsid w:val="00453C33"/>
    <w:rsid w:val="00457604"/>
    <w:rsid w:val="004641A7"/>
    <w:rsid w:val="00482923"/>
    <w:rsid w:val="00490F09"/>
    <w:rsid w:val="004A5B0F"/>
    <w:rsid w:val="004C5D75"/>
    <w:rsid w:val="004D67EC"/>
    <w:rsid w:val="004D7C2A"/>
    <w:rsid w:val="004F0493"/>
    <w:rsid w:val="00504892"/>
    <w:rsid w:val="00505201"/>
    <w:rsid w:val="005079D9"/>
    <w:rsid w:val="00510ED2"/>
    <w:rsid w:val="0051659F"/>
    <w:rsid w:val="00524886"/>
    <w:rsid w:val="00535744"/>
    <w:rsid w:val="005373B0"/>
    <w:rsid w:val="005547F0"/>
    <w:rsid w:val="00556B17"/>
    <w:rsid w:val="005646AB"/>
    <w:rsid w:val="0058621C"/>
    <w:rsid w:val="0059132B"/>
    <w:rsid w:val="005918CA"/>
    <w:rsid w:val="005A0F2D"/>
    <w:rsid w:val="005A3811"/>
    <w:rsid w:val="005B0CC9"/>
    <w:rsid w:val="005B6270"/>
    <w:rsid w:val="005C729A"/>
    <w:rsid w:val="005D322E"/>
    <w:rsid w:val="005D67CB"/>
    <w:rsid w:val="005E3188"/>
    <w:rsid w:val="0060100C"/>
    <w:rsid w:val="00607176"/>
    <w:rsid w:val="00614235"/>
    <w:rsid w:val="00616F5C"/>
    <w:rsid w:val="00630DE1"/>
    <w:rsid w:val="00641F63"/>
    <w:rsid w:val="0065503D"/>
    <w:rsid w:val="006600C2"/>
    <w:rsid w:val="00673ACC"/>
    <w:rsid w:val="006945AD"/>
    <w:rsid w:val="006A59FF"/>
    <w:rsid w:val="006B4B96"/>
    <w:rsid w:val="006B6AF0"/>
    <w:rsid w:val="006D062F"/>
    <w:rsid w:val="006D120D"/>
    <w:rsid w:val="006E3118"/>
    <w:rsid w:val="006E3184"/>
    <w:rsid w:val="006E5EE9"/>
    <w:rsid w:val="006F51E0"/>
    <w:rsid w:val="00703926"/>
    <w:rsid w:val="00706C61"/>
    <w:rsid w:val="00707C4D"/>
    <w:rsid w:val="00711789"/>
    <w:rsid w:val="0071369E"/>
    <w:rsid w:val="00714F86"/>
    <w:rsid w:val="007162BE"/>
    <w:rsid w:val="00723FDF"/>
    <w:rsid w:val="00733389"/>
    <w:rsid w:val="00733FE1"/>
    <w:rsid w:val="00753A05"/>
    <w:rsid w:val="00765042"/>
    <w:rsid w:val="00766652"/>
    <w:rsid w:val="00783EE1"/>
    <w:rsid w:val="00793810"/>
    <w:rsid w:val="007B0269"/>
    <w:rsid w:val="007B44C5"/>
    <w:rsid w:val="007B7455"/>
    <w:rsid w:val="007E3B4B"/>
    <w:rsid w:val="007E65C0"/>
    <w:rsid w:val="007F29BB"/>
    <w:rsid w:val="00801289"/>
    <w:rsid w:val="008036D6"/>
    <w:rsid w:val="008100D8"/>
    <w:rsid w:val="008120BB"/>
    <w:rsid w:val="00823179"/>
    <w:rsid w:val="00824AD9"/>
    <w:rsid w:val="00830738"/>
    <w:rsid w:val="00837266"/>
    <w:rsid w:val="008472B3"/>
    <w:rsid w:val="008561CA"/>
    <w:rsid w:val="00857D2A"/>
    <w:rsid w:val="00867EA4"/>
    <w:rsid w:val="00886311"/>
    <w:rsid w:val="008A608B"/>
    <w:rsid w:val="008A79E1"/>
    <w:rsid w:val="008B40BF"/>
    <w:rsid w:val="008B4F04"/>
    <w:rsid w:val="008B5403"/>
    <w:rsid w:val="008C0DC5"/>
    <w:rsid w:val="008C2BD0"/>
    <w:rsid w:val="008C7428"/>
    <w:rsid w:val="009139DB"/>
    <w:rsid w:val="00926691"/>
    <w:rsid w:val="00932DF5"/>
    <w:rsid w:val="00954B28"/>
    <w:rsid w:val="00955E25"/>
    <w:rsid w:val="00975D54"/>
    <w:rsid w:val="00987907"/>
    <w:rsid w:val="00994976"/>
    <w:rsid w:val="009A3E04"/>
    <w:rsid w:val="009B5B68"/>
    <w:rsid w:val="009C375D"/>
    <w:rsid w:val="009E436C"/>
    <w:rsid w:val="00A236D0"/>
    <w:rsid w:val="00A5201C"/>
    <w:rsid w:val="00AB0F29"/>
    <w:rsid w:val="00AB64D6"/>
    <w:rsid w:val="00AB7D6E"/>
    <w:rsid w:val="00AC1533"/>
    <w:rsid w:val="00AC6BFE"/>
    <w:rsid w:val="00AD079E"/>
    <w:rsid w:val="00AD5A4A"/>
    <w:rsid w:val="00AE3F32"/>
    <w:rsid w:val="00AE7E72"/>
    <w:rsid w:val="00B00703"/>
    <w:rsid w:val="00B1162F"/>
    <w:rsid w:val="00B3055C"/>
    <w:rsid w:val="00B321FE"/>
    <w:rsid w:val="00B36E0F"/>
    <w:rsid w:val="00B47D3D"/>
    <w:rsid w:val="00B504FE"/>
    <w:rsid w:val="00B55889"/>
    <w:rsid w:val="00B61173"/>
    <w:rsid w:val="00B65A0D"/>
    <w:rsid w:val="00B7220F"/>
    <w:rsid w:val="00B75035"/>
    <w:rsid w:val="00B810C0"/>
    <w:rsid w:val="00B93C64"/>
    <w:rsid w:val="00B9599D"/>
    <w:rsid w:val="00BA2C4D"/>
    <w:rsid w:val="00BA4A03"/>
    <w:rsid w:val="00BA63BE"/>
    <w:rsid w:val="00BC42C7"/>
    <w:rsid w:val="00BE1C58"/>
    <w:rsid w:val="00BF0C3D"/>
    <w:rsid w:val="00BF3F87"/>
    <w:rsid w:val="00BF7508"/>
    <w:rsid w:val="00C367F1"/>
    <w:rsid w:val="00C37562"/>
    <w:rsid w:val="00C42C6A"/>
    <w:rsid w:val="00C45284"/>
    <w:rsid w:val="00C64113"/>
    <w:rsid w:val="00C6696C"/>
    <w:rsid w:val="00C677B0"/>
    <w:rsid w:val="00C75ACC"/>
    <w:rsid w:val="00CA4EBE"/>
    <w:rsid w:val="00CD0997"/>
    <w:rsid w:val="00CD1D82"/>
    <w:rsid w:val="00CD470F"/>
    <w:rsid w:val="00CD6DEE"/>
    <w:rsid w:val="00CE18AA"/>
    <w:rsid w:val="00CF3A0A"/>
    <w:rsid w:val="00D15E78"/>
    <w:rsid w:val="00D20298"/>
    <w:rsid w:val="00D22203"/>
    <w:rsid w:val="00D22B84"/>
    <w:rsid w:val="00D314EE"/>
    <w:rsid w:val="00D51BDA"/>
    <w:rsid w:val="00D5214F"/>
    <w:rsid w:val="00D60EE5"/>
    <w:rsid w:val="00D64B0E"/>
    <w:rsid w:val="00D77DF6"/>
    <w:rsid w:val="00DA435B"/>
    <w:rsid w:val="00DB0917"/>
    <w:rsid w:val="00DB2778"/>
    <w:rsid w:val="00DB3721"/>
    <w:rsid w:val="00DF26F1"/>
    <w:rsid w:val="00E0724C"/>
    <w:rsid w:val="00E1041F"/>
    <w:rsid w:val="00E270A9"/>
    <w:rsid w:val="00E32AFA"/>
    <w:rsid w:val="00E556BF"/>
    <w:rsid w:val="00E62CD4"/>
    <w:rsid w:val="00E67496"/>
    <w:rsid w:val="00E701FE"/>
    <w:rsid w:val="00E77179"/>
    <w:rsid w:val="00E97FD7"/>
    <w:rsid w:val="00EA5D3A"/>
    <w:rsid w:val="00EF3EAB"/>
    <w:rsid w:val="00F0004B"/>
    <w:rsid w:val="00F100F0"/>
    <w:rsid w:val="00F473ED"/>
    <w:rsid w:val="00F55B38"/>
    <w:rsid w:val="00F65B08"/>
    <w:rsid w:val="00F71122"/>
    <w:rsid w:val="00F84E0C"/>
    <w:rsid w:val="00FA418B"/>
    <w:rsid w:val="00FA44BD"/>
    <w:rsid w:val="00FB541D"/>
    <w:rsid w:val="00FC0452"/>
    <w:rsid w:val="00FC15C2"/>
    <w:rsid w:val="00FC1B56"/>
    <w:rsid w:val="00FD4202"/>
    <w:rsid w:val="00FE5347"/>
    <w:rsid w:val="00FF147E"/>
    <w:rsid w:val="00FF226F"/>
    <w:rsid w:val="00FF61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E2A73D"/>
  <w15:chartTrackingRefBased/>
  <w15:docId w15:val="{C876D6D2-83EB-49C9-BB2A-27A371E86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E1324"/>
    <w:pPr>
      <w:spacing w:after="200" w:line="276" w:lineRule="auto"/>
    </w:pPr>
    <w:rPr>
      <w:rFonts w:ascii="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BF0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BA2C4D"/>
    <w:pPr>
      <w:spacing w:after="0" w:line="240" w:lineRule="auto"/>
      <w:ind w:left="360"/>
    </w:pPr>
    <w:rPr>
      <w:rFonts w:ascii="Times New Roman" w:hAnsi="Times New Roman"/>
      <w:sz w:val="24"/>
      <w:szCs w:val="24"/>
      <w:lang w:eastAsia="pl-PL"/>
    </w:rPr>
  </w:style>
  <w:style w:type="paragraph" w:styleId="Stopka">
    <w:name w:val="footer"/>
    <w:basedOn w:val="Normalny"/>
    <w:rsid w:val="00AC6BFE"/>
    <w:pPr>
      <w:tabs>
        <w:tab w:val="center" w:pos="4536"/>
        <w:tab w:val="right" w:pos="9072"/>
      </w:tabs>
    </w:pPr>
  </w:style>
  <w:style w:type="character" w:styleId="Numerstrony">
    <w:name w:val="page number"/>
    <w:basedOn w:val="Domylnaczcionkaakapitu"/>
    <w:rsid w:val="00AC6BFE"/>
  </w:style>
  <w:style w:type="paragraph" w:styleId="Tekstdymka">
    <w:name w:val="Balloon Text"/>
    <w:basedOn w:val="Normalny"/>
    <w:link w:val="TekstdymkaZnak"/>
    <w:rsid w:val="00450F75"/>
    <w:pPr>
      <w:spacing w:after="0" w:line="240" w:lineRule="auto"/>
    </w:pPr>
    <w:rPr>
      <w:rFonts w:ascii="Tahoma" w:hAnsi="Tahoma" w:cs="Tahoma"/>
      <w:sz w:val="16"/>
      <w:szCs w:val="16"/>
    </w:rPr>
  </w:style>
  <w:style w:type="character" w:customStyle="1" w:styleId="TekstdymkaZnak">
    <w:name w:val="Tekst dymka Znak"/>
    <w:link w:val="Tekstdymka"/>
    <w:rsid w:val="00450F75"/>
    <w:rPr>
      <w:rFonts w:ascii="Tahoma" w:hAnsi="Tahoma" w:cs="Tahoma"/>
      <w:sz w:val="16"/>
      <w:szCs w:val="16"/>
      <w:lang w:eastAsia="en-US"/>
    </w:rPr>
  </w:style>
  <w:style w:type="paragraph" w:styleId="Tekstpodstawowy">
    <w:name w:val="Body Text"/>
    <w:basedOn w:val="Normalny"/>
    <w:link w:val="TekstpodstawowyZnak"/>
    <w:rsid w:val="00F84E0C"/>
    <w:pPr>
      <w:spacing w:after="120"/>
    </w:pPr>
  </w:style>
  <w:style w:type="character" w:customStyle="1" w:styleId="TekstpodstawowyZnak">
    <w:name w:val="Tekst podstawowy Znak"/>
    <w:link w:val="Tekstpodstawowy"/>
    <w:rsid w:val="00F84E0C"/>
    <w:rPr>
      <w:rFonts w:ascii="Calibri" w:hAnsi="Calibri"/>
      <w:sz w:val="22"/>
      <w:szCs w:val="22"/>
      <w:lang w:eastAsia="en-US"/>
    </w:rPr>
  </w:style>
  <w:style w:type="paragraph" w:styleId="Nagwek">
    <w:name w:val="header"/>
    <w:basedOn w:val="Normalny"/>
    <w:link w:val="NagwekZnak"/>
    <w:rsid w:val="00FB541D"/>
    <w:pPr>
      <w:tabs>
        <w:tab w:val="center" w:pos="4536"/>
        <w:tab w:val="right" w:pos="9072"/>
      </w:tabs>
    </w:pPr>
  </w:style>
  <w:style w:type="character" w:customStyle="1" w:styleId="NagwekZnak">
    <w:name w:val="Nagłówek Znak"/>
    <w:link w:val="Nagwek"/>
    <w:rsid w:val="00FB541D"/>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59866">
      <w:bodyDiv w:val="1"/>
      <w:marLeft w:val="0"/>
      <w:marRight w:val="0"/>
      <w:marTop w:val="0"/>
      <w:marBottom w:val="0"/>
      <w:divBdr>
        <w:top w:val="none" w:sz="0" w:space="0" w:color="auto"/>
        <w:left w:val="none" w:sz="0" w:space="0" w:color="auto"/>
        <w:bottom w:val="none" w:sz="0" w:space="0" w:color="auto"/>
        <w:right w:val="none" w:sz="0" w:space="0" w:color="auto"/>
      </w:divBdr>
    </w:div>
    <w:div w:id="1721006609">
      <w:bodyDiv w:val="1"/>
      <w:marLeft w:val="0"/>
      <w:marRight w:val="0"/>
      <w:marTop w:val="0"/>
      <w:marBottom w:val="0"/>
      <w:divBdr>
        <w:top w:val="none" w:sz="0" w:space="0" w:color="auto"/>
        <w:left w:val="none" w:sz="0" w:space="0" w:color="auto"/>
        <w:bottom w:val="none" w:sz="0" w:space="0" w:color="auto"/>
        <w:right w:val="none" w:sz="0" w:space="0" w:color="auto"/>
      </w:divBdr>
    </w:div>
    <w:div w:id="179794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F0D80-484B-42D1-9421-30A1EFF97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1027</Words>
  <Characters>6163</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Załącznik nr 1</vt:lpstr>
    </vt:vector>
  </TitlesOfParts>
  <Company>PUP</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Wykaz materiałów eksploatacyjnych do drukarek i urządzeń wielofunkcyjnych</dc:title>
  <dc:subject/>
  <dc:creator>puppiekary</dc:creator>
  <cp:keywords/>
  <cp:lastModifiedBy>Jakub Machaj</cp:lastModifiedBy>
  <cp:revision>11</cp:revision>
  <cp:lastPrinted>2021-01-04T13:19:00Z</cp:lastPrinted>
  <dcterms:created xsi:type="dcterms:W3CDTF">2021-01-05T07:12:00Z</dcterms:created>
  <dcterms:modified xsi:type="dcterms:W3CDTF">2021-03-31T11:53:00Z</dcterms:modified>
</cp:coreProperties>
</file>