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DD" w:rsidRDefault="000C15DD" w:rsidP="000C15DD">
      <w:pPr>
        <w:jc w:val="right"/>
        <w:rPr>
          <w:b/>
          <w:sz w:val="20"/>
          <w:szCs w:val="20"/>
          <w:lang w:eastAsia="pl-PL"/>
        </w:rPr>
      </w:pPr>
      <w:r w:rsidRPr="002B469C">
        <w:rPr>
          <w:b/>
          <w:sz w:val="20"/>
          <w:szCs w:val="20"/>
          <w:lang w:eastAsia="pl-PL"/>
        </w:rPr>
        <w:t xml:space="preserve">Załącznik nr </w:t>
      </w:r>
      <w:r>
        <w:rPr>
          <w:b/>
          <w:sz w:val="20"/>
          <w:szCs w:val="20"/>
          <w:lang w:eastAsia="pl-PL"/>
        </w:rPr>
        <w:t>1</w:t>
      </w:r>
    </w:p>
    <w:p w:rsidR="000C15DD" w:rsidRDefault="000C15DD" w:rsidP="000C15DD">
      <w:pPr>
        <w:pStyle w:val="Nagwek1"/>
        <w:numPr>
          <w:ilvl w:val="0"/>
          <w:numId w:val="0"/>
        </w:numPr>
        <w:jc w:val="right"/>
      </w:pPr>
    </w:p>
    <w:p w:rsidR="000C15DD" w:rsidRPr="00BF1C89" w:rsidRDefault="000C15DD" w:rsidP="000C15DD">
      <w:pPr>
        <w:pStyle w:val="Nagwek1"/>
        <w:numPr>
          <w:ilvl w:val="0"/>
          <w:numId w:val="0"/>
        </w:numPr>
        <w:jc w:val="center"/>
        <w:rPr>
          <w:szCs w:val="28"/>
        </w:rPr>
      </w:pPr>
      <w:r w:rsidRPr="00BF1C89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57785</wp:posOffset>
                </wp:positionV>
                <wp:extent cx="1214755" cy="55245"/>
                <wp:effectExtent l="9525" t="10795" r="139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DD" w:rsidRDefault="000C15DD" w:rsidP="000C15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4pt;margin-top:4.55pt;width:95.65pt;height: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BfJQIAAE8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vaLEMI0t&#10;ehRDIB9gILPITm99gU4PFt3CgNfY5VSpt/fAf3piYNsx04pb56DvBKsxu2l8mV08HXF8BKn6L1Bj&#10;GLYPkICGxulIHZJBEB27dDx3JqbCY8jZdP5+saCEo22xmM0XKQIrnh9b58MnAZpEoaQOG5/A2eHe&#10;h5gMK55dYiwPStY7qVRSXFttlSMHhkOyS98J/Q83ZUhf0uXVIh/rfwWElgGnXUld0lUevxiHFZG1&#10;j6ZOcmBSjTKmrMyJxsjcyGEYqgEdI7cV1Eck1ME41biFKHTgflPS40SX1P/aMycoUZ8NNuV6vpwi&#10;gyEp89XqGhV3aakuLcxwhCppoGQUt2Fcm711su0w0jgGBm6xkY1MJL9kdcobpzZxf9qwuBaXevJ6&#10;+Q9sngAAAP//AwBQSwMEFAAGAAgAAAAhAJqRwDXeAAAACAEAAA8AAABkcnMvZG93bnJldi54bWxM&#10;j8FOwzAQRO9I/IO1SNyokwqaJsSpEKiVOFFa4OzG2yRKvLZitw1/z3KC26xmNPO2XE12EGccQ+dI&#10;QTpLQCDVznTUKPjYr++WIELUZPTgCBV8Y4BVdX1V6sK4C73jeRcbwSUUCq2gjdEXUoa6RavDzHkk&#10;9o5utDryOTbSjPrC5XaQ8yRZSKs74oVWe3xuse53J6vgy/cvn1nuHa3Tt/32dWPDsd8odXszPT2C&#10;iDjFvzD84jM6VMx0cCcyQQwKssWc0aOCPAXBfv5wz+LAwWwJsirl/weqHwAAAP//AwBQSwECLQAU&#10;AAYACAAAACEAtoM4kv4AAADhAQAAEwAAAAAAAAAAAAAAAAAAAAAAW0NvbnRlbnRfVHlwZXNdLnht&#10;bFBLAQItABQABgAIAAAAIQA4/SH/1gAAAJQBAAALAAAAAAAAAAAAAAAAAC8BAABfcmVscy8ucmVs&#10;c1BLAQItABQABgAIAAAAIQA6NHBfJQIAAE8EAAAOAAAAAAAAAAAAAAAAAC4CAABkcnMvZTJvRG9j&#10;LnhtbFBLAQItABQABgAIAAAAIQCakcA13gAAAAgBAAAPAAAAAAAAAAAAAAAAAH8EAABkcnMvZG93&#10;bnJldi54bWxQSwUGAAAAAAQABADzAAAAigUAAAAA&#10;" strokecolor="white" strokeweight=".5pt">
                <v:textbox inset="7.45pt,3.85pt,7.45pt,3.85pt">
                  <w:txbxContent>
                    <w:p w:rsidR="000C15DD" w:rsidRDefault="000C15DD" w:rsidP="000C15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C89">
        <w:t>OPIS PRZEDMIOTU ZAMÓWIENIA</w:t>
      </w:r>
    </w:p>
    <w:p w:rsidR="000C15DD" w:rsidRPr="00B37598" w:rsidRDefault="000C15DD" w:rsidP="000C15DD">
      <w:pPr>
        <w:jc w:val="center"/>
        <w:rPr>
          <w:b/>
        </w:rPr>
      </w:pPr>
    </w:p>
    <w:p w:rsidR="000C15DD" w:rsidRDefault="000C15DD" w:rsidP="000C15DD">
      <w:pPr>
        <w:jc w:val="both"/>
      </w:pPr>
      <w:r>
        <w:t>Przedmiotem zamówienia jest</w:t>
      </w:r>
      <w:r w:rsidRPr="00BC75AA">
        <w:t xml:space="preserve"> </w:t>
      </w:r>
      <w:r w:rsidRPr="00BC75AA">
        <w:rPr>
          <w:iCs/>
        </w:rPr>
        <w:t>ś</w:t>
      </w:r>
      <w:r w:rsidRPr="00BC75AA">
        <w:t>wiadczeni</w:t>
      </w:r>
      <w:r>
        <w:rPr>
          <w:iCs/>
        </w:rPr>
        <w:t>e</w:t>
      </w:r>
      <w:r w:rsidRPr="00BC75AA">
        <w:t xml:space="preserve"> usług z zakresu medycyny pracy dla pracowników Powiatowego Urzędu Pracy w Piekarach Śląskich oraz osób bezrobotnych i poszukujących pracy figurujących w ewidencji Powiatowego Urzędu Pracy w Piekarach Śląskich</w:t>
      </w:r>
      <w:r>
        <w:t>.</w:t>
      </w:r>
      <w:r w:rsidRPr="00BC75AA">
        <w:t xml:space="preserve"> </w:t>
      </w:r>
      <w:r>
        <w:t xml:space="preserve">W skład usług </w:t>
      </w:r>
      <w:r>
        <w:br/>
      </w:r>
      <w:r>
        <w:t>z powyższego zakresu wchodzą następujące badania: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070"/>
      </w:tblGrid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b/>
                <w:lang w:eastAsia="pl-PL"/>
              </w:rPr>
            </w:pPr>
            <w:r w:rsidRPr="00B37598">
              <w:rPr>
                <w:b/>
                <w:lang w:eastAsia="pl-PL"/>
              </w:rPr>
              <w:t>Lp.</w:t>
            </w:r>
          </w:p>
        </w:tc>
        <w:tc>
          <w:tcPr>
            <w:tcW w:w="9070" w:type="dxa"/>
            <w:shd w:val="clear" w:color="auto" w:fill="auto"/>
          </w:tcPr>
          <w:p w:rsidR="000C15DD" w:rsidRPr="00B37598" w:rsidRDefault="000C15DD" w:rsidP="00DA61C2">
            <w:pPr>
              <w:rPr>
                <w:b/>
                <w:lang w:eastAsia="pl-PL"/>
              </w:rPr>
            </w:pPr>
            <w:r w:rsidRPr="00B37598">
              <w:rPr>
                <w:b/>
                <w:lang w:eastAsia="pl-PL"/>
              </w:rPr>
              <w:t>Rodzaj badania</w:t>
            </w:r>
          </w:p>
          <w:p w:rsidR="000C15DD" w:rsidRPr="00B37598" w:rsidRDefault="000C15DD" w:rsidP="00DA61C2">
            <w:pPr>
              <w:rPr>
                <w:b/>
                <w:lang w:eastAsia="pl-PL"/>
              </w:rPr>
            </w:pP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1</w:t>
            </w:r>
          </w:p>
        </w:tc>
        <w:tc>
          <w:tcPr>
            <w:tcW w:w="9070" w:type="dxa"/>
            <w:shd w:val="clear" w:color="auto" w:fill="auto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Wykonywanie profilaktycznych badań lekarskich wstępnych, okresowych i kon</w:t>
            </w:r>
            <w:r>
              <w:rPr>
                <w:lang w:eastAsia="pl-PL"/>
              </w:rPr>
              <w:t>trolnych  +  wydanie orzeczenia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2</w:t>
            </w:r>
          </w:p>
        </w:tc>
        <w:tc>
          <w:tcPr>
            <w:tcW w:w="9070" w:type="dxa"/>
            <w:shd w:val="clear" w:color="auto" w:fill="auto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Wykonywanie badań specjalistycznych mających na celu stwierdzenie zdolności do pracy pracowników Powiatowego Ur</w:t>
            </w:r>
            <w:r>
              <w:rPr>
                <w:lang w:eastAsia="pl-PL"/>
              </w:rPr>
              <w:t>zędu Pracy w Piekarach Śląskich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3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Wykonywanie badań lekarskich mających na c</w:t>
            </w:r>
            <w:r>
              <w:rPr>
                <w:lang w:eastAsia="pl-PL"/>
              </w:rPr>
              <w:t xml:space="preserve">elu stwierdzenie zdolności osób </w:t>
            </w:r>
            <w:r w:rsidRPr="00B37598">
              <w:rPr>
                <w:lang w:eastAsia="pl-PL"/>
              </w:rPr>
              <w:t xml:space="preserve">bezrobotnych </w:t>
            </w:r>
            <w:r>
              <w:rPr>
                <w:lang w:eastAsia="pl-PL"/>
              </w:rPr>
              <w:br/>
            </w:r>
            <w:r w:rsidRPr="00B37598">
              <w:rPr>
                <w:lang w:eastAsia="pl-PL"/>
              </w:rPr>
              <w:t>i poszukujących pracy do wykonywania pracy, uczestnictwa w szkoleniu lub przygotowaniu zawodowym dorosłych, odbywania stażu, wykonywania prac społecznie użyteczn</w:t>
            </w:r>
            <w:r>
              <w:rPr>
                <w:lang w:eastAsia="pl-PL"/>
              </w:rPr>
              <w:t xml:space="preserve">ych wraz </w:t>
            </w:r>
            <w:r>
              <w:rPr>
                <w:lang w:eastAsia="pl-PL"/>
              </w:rPr>
              <w:br/>
              <w:t xml:space="preserve">z wydaniem orzeczenia 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4</w:t>
            </w:r>
          </w:p>
        </w:tc>
        <w:tc>
          <w:tcPr>
            <w:tcW w:w="9070" w:type="dxa"/>
            <w:shd w:val="clear" w:color="auto" w:fill="auto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Wykonywanie badań specjalistycznych (innych niż wskazane </w:t>
            </w:r>
            <w:r>
              <w:rPr>
                <w:lang w:eastAsia="pl-PL"/>
              </w:rPr>
              <w:t xml:space="preserve"> w punkcie 5-13</w:t>
            </w:r>
            <w:r w:rsidRPr="00B37598">
              <w:rPr>
                <w:lang w:eastAsia="pl-PL"/>
              </w:rPr>
              <w:t xml:space="preserve">) osób bezrobotnych </w:t>
            </w:r>
            <w:r>
              <w:rPr>
                <w:lang w:eastAsia="pl-PL"/>
              </w:rPr>
              <w:br/>
            </w:r>
            <w:r w:rsidRPr="00B37598">
              <w:rPr>
                <w:lang w:eastAsia="pl-PL"/>
              </w:rPr>
              <w:t>i poszukujących pracy  + wydanie orzeczenia, mającego na celu:</w:t>
            </w:r>
          </w:p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 xml:space="preserve">- wydanie opinii o przydatności do pracy i zawodu albo kierunku szkolenia,  </w:t>
            </w:r>
          </w:p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- określenie predyspozycji do wykonywania zawodu, który osoby bezrobotne lub poszukujące pr</w:t>
            </w:r>
            <w:r>
              <w:rPr>
                <w:lang w:eastAsia="pl-PL"/>
              </w:rPr>
              <w:t>acy uzyskają w wyniku szkolenia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5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Badania dla celów sanitarnych wraz</w:t>
            </w:r>
            <w:r>
              <w:rPr>
                <w:lang w:eastAsia="pl-PL"/>
              </w:rPr>
              <w:t xml:space="preserve"> z wpisem do książeczki zdrowia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6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Badania kandydatów ubiegających się o uprawnienia do kierowania pojazdami (wszystkie kategori</w:t>
            </w:r>
            <w:r>
              <w:rPr>
                <w:lang w:eastAsia="pl-PL"/>
              </w:rPr>
              <w:t>e)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 w:rsidRPr="00B37598">
              <w:rPr>
                <w:lang w:eastAsia="pl-PL"/>
              </w:rPr>
              <w:t>7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Badania kandydatów ubiegających się o uprawni</w:t>
            </w:r>
            <w:r>
              <w:rPr>
                <w:lang w:eastAsia="pl-PL"/>
              </w:rPr>
              <w:t>enia operatorów maszyn ciężkich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</w:t>
            </w:r>
            <w:r>
              <w:rPr>
                <w:lang w:eastAsia="pl-PL"/>
              </w:rPr>
              <w:t xml:space="preserve"> kierowców + wydanie orzeczenia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 instruktorów i egzaminatorów nauki jazdy + wydanie orzeczenia</w:t>
            </w:r>
          </w:p>
          <w:p w:rsidR="000C15DD" w:rsidRPr="00B37598" w:rsidRDefault="000C15DD" w:rsidP="000C15DD">
            <w:pPr>
              <w:jc w:val="both"/>
              <w:rPr>
                <w:lang w:eastAsia="pl-PL"/>
              </w:rPr>
            </w:pPr>
          </w:p>
        </w:tc>
      </w:tr>
      <w:tr w:rsidR="000C15DD" w:rsidRPr="00522916" w:rsidTr="00DA61C2">
        <w:trPr>
          <w:trHeight w:val="467"/>
        </w:trPr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bookmarkStart w:id="0" w:name="_GoBack" w:colFirst="1" w:colLast="1"/>
            <w:r>
              <w:rPr>
                <w:lang w:eastAsia="pl-PL"/>
              </w:rPr>
              <w:t>10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Badanie psychologiczne kandydatów na operatorów (np: wózków widłowych, koparek, ładowarek) + wydanie orzeczenia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Badania psychologiczne kandydatów do pozostałych zawodów określonych w Rozporządzeniu Ministra Pracy i Polityki Socjalnej z dnia 28 maja 1996r. w sprawie rodzaju prac wymagających szczególnej sprawności psychofizycznej + wy</w:t>
            </w:r>
            <w:r>
              <w:rPr>
                <w:lang w:eastAsia="pl-PL"/>
              </w:rPr>
              <w:t>danie orzeczenia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Badania wysokościowe do 3 m</w:t>
            </w:r>
          </w:p>
        </w:tc>
      </w:tr>
      <w:tr w:rsidR="000C15DD" w:rsidRPr="00522916" w:rsidTr="00DA61C2">
        <w:tc>
          <w:tcPr>
            <w:tcW w:w="570" w:type="dxa"/>
            <w:shd w:val="clear" w:color="auto" w:fill="auto"/>
          </w:tcPr>
          <w:p w:rsidR="000C15DD" w:rsidRPr="00B37598" w:rsidRDefault="000C15DD" w:rsidP="00DA61C2">
            <w:pPr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0C15DD" w:rsidRPr="00B37598" w:rsidRDefault="000C15DD" w:rsidP="000C15DD">
            <w:pPr>
              <w:jc w:val="both"/>
              <w:rPr>
                <w:lang w:eastAsia="pl-PL"/>
              </w:rPr>
            </w:pPr>
            <w:r w:rsidRPr="00B37598">
              <w:rPr>
                <w:lang w:eastAsia="pl-PL"/>
              </w:rPr>
              <w:t>B</w:t>
            </w:r>
            <w:r>
              <w:rPr>
                <w:lang w:eastAsia="pl-PL"/>
              </w:rPr>
              <w:t>adania wysokościowe powyżej 3 m</w:t>
            </w:r>
          </w:p>
        </w:tc>
      </w:tr>
      <w:bookmarkEnd w:id="0"/>
    </w:tbl>
    <w:p w:rsidR="000C15DD" w:rsidRDefault="000C15DD" w:rsidP="000C15DD">
      <w:pPr>
        <w:jc w:val="both"/>
      </w:pPr>
    </w:p>
    <w:p w:rsidR="000C15DD" w:rsidRDefault="000C15DD" w:rsidP="000C15DD">
      <w:pPr>
        <w:jc w:val="both"/>
      </w:pPr>
      <w:r>
        <w:t>Powyższe badania są prowadzone w związku z zapisami poniższych aktów wykonawczych:</w:t>
      </w:r>
    </w:p>
    <w:p w:rsidR="000C15DD" w:rsidRDefault="000C15DD" w:rsidP="000C15DD">
      <w:pPr>
        <w:numPr>
          <w:ilvl w:val="0"/>
          <w:numId w:val="4"/>
        </w:numPr>
        <w:suppressAutoHyphens/>
        <w:spacing w:after="0"/>
        <w:jc w:val="both"/>
      </w:pPr>
      <w:r>
        <w:t>Odnośnie pracowników:</w:t>
      </w:r>
    </w:p>
    <w:p w:rsidR="000C15DD" w:rsidRDefault="000C15DD" w:rsidP="000C15DD">
      <w:pPr>
        <w:jc w:val="both"/>
      </w:pPr>
      <w:r>
        <w:t>- Kodeks</w:t>
      </w:r>
      <w:r w:rsidRPr="00BC75AA">
        <w:t xml:space="preserve"> Pracy (Dz. U.</w:t>
      </w:r>
      <w:r>
        <w:t xml:space="preserve"> z 2018r., poz. 917 z późn. zm.),</w:t>
      </w:r>
    </w:p>
    <w:p w:rsidR="000C15DD" w:rsidRDefault="000C15DD" w:rsidP="000C15DD">
      <w:pPr>
        <w:numPr>
          <w:ilvl w:val="0"/>
          <w:numId w:val="4"/>
        </w:numPr>
        <w:suppressAutoHyphens/>
        <w:spacing w:after="0"/>
        <w:jc w:val="both"/>
      </w:pPr>
      <w:r>
        <w:t xml:space="preserve">Odnośnie </w:t>
      </w:r>
      <w:r w:rsidRPr="00BC75AA">
        <w:t>osób bezrobotnych i poszukujących pracy figurujących w ewidencji Powiatowego Urzędu Pracy</w:t>
      </w:r>
      <w:r>
        <w:t>:</w:t>
      </w:r>
    </w:p>
    <w:p w:rsidR="000C15DD" w:rsidRPr="00B37598" w:rsidRDefault="000C15DD" w:rsidP="000C15DD">
      <w:pPr>
        <w:jc w:val="both"/>
        <w:rPr>
          <w:lang w:eastAsia="pl-PL"/>
        </w:rPr>
      </w:pPr>
      <w:r>
        <w:t>- Ustawa</w:t>
      </w:r>
      <w:r w:rsidRPr="00BC75AA">
        <w:t xml:space="preserve"> z dnia 20 kwietnia 2004r. o promocji z</w:t>
      </w:r>
      <w:r>
        <w:t xml:space="preserve">atrudnienia </w:t>
      </w:r>
      <w:r w:rsidRPr="00BC75AA">
        <w:t xml:space="preserve">i instytucjach rynku pracy </w:t>
      </w:r>
      <w:r w:rsidRPr="00531441">
        <w:rPr>
          <w:lang w:eastAsia="pl-PL"/>
        </w:rPr>
        <w:t xml:space="preserve">(Dz. U.  </w:t>
      </w:r>
      <w:r>
        <w:rPr>
          <w:lang w:eastAsia="pl-PL"/>
        </w:rPr>
        <w:br/>
      </w:r>
      <w:r>
        <w:rPr>
          <w:lang w:eastAsia="pl-PL"/>
        </w:rPr>
        <w:t>z 2018r., poz. 1265 z późn. zm.)</w:t>
      </w:r>
      <w:r w:rsidRPr="00B37598">
        <w:rPr>
          <w:lang w:eastAsia="pl-PL"/>
        </w:rPr>
        <w:t>.</w:t>
      </w:r>
    </w:p>
    <w:p w:rsidR="000C15DD" w:rsidRDefault="000C15DD" w:rsidP="000C15DD">
      <w:pPr>
        <w:jc w:val="both"/>
      </w:pPr>
      <w:r>
        <w:t xml:space="preserve">- Ustawa </w:t>
      </w:r>
      <w:r w:rsidRPr="00BC75AA">
        <w:t>z dnia 27 sierpnia 1997r. o rehabilitacji zawodowej i społecznej oraz zatrudnia</w:t>
      </w:r>
      <w:r>
        <w:t>niu osób niepełnosprawnych (</w:t>
      </w:r>
      <w:r w:rsidRPr="00BC75AA">
        <w:t xml:space="preserve">Dz. U. </w:t>
      </w:r>
      <w:r>
        <w:t xml:space="preserve">z 2018r., </w:t>
      </w:r>
      <w:r w:rsidRPr="00BC75AA">
        <w:t xml:space="preserve">poz. </w:t>
      </w:r>
      <w:r>
        <w:t>511</w:t>
      </w:r>
      <w:r w:rsidRPr="00BC75AA">
        <w:t xml:space="preserve"> z późn. zm.).</w:t>
      </w:r>
    </w:p>
    <w:p w:rsidR="000C15DD" w:rsidRDefault="000C15DD" w:rsidP="000C15DD">
      <w:pPr>
        <w:jc w:val="both"/>
      </w:pPr>
      <w:r>
        <w:t>- Rozporządzeniem Ministra Zdrowia z dnia 08 lipca 2014</w:t>
      </w:r>
      <w:r>
        <w:t xml:space="preserve">r. (Dz. U. z 2014r., poz. 937) </w:t>
      </w:r>
      <w:r>
        <w:t>w sprawie badań psychologicznych osób ubiegających się o uprawnienia do kierowania pojazdami, kierowców oraz osób wykonujących pracę na stanowisku kierowcy,</w:t>
      </w:r>
    </w:p>
    <w:p w:rsidR="000C15DD" w:rsidRDefault="000C15DD" w:rsidP="000C15DD">
      <w:pPr>
        <w:jc w:val="both"/>
      </w:pPr>
      <w:r>
        <w:t>- Rozporządzeniem Ministra Zdrowia z dnia 17 lipca 2014</w:t>
      </w:r>
      <w:r>
        <w:t xml:space="preserve">r. (Dz. U. z 2014r., poz. 949) </w:t>
      </w:r>
      <w:r>
        <w:t>w sprawie badań lekarskich osób ubiegających się o uprawnienia do kierowania pojazdami</w:t>
      </w:r>
      <w:r>
        <w:t xml:space="preserve"> </w:t>
      </w:r>
      <w:r>
        <w:t>i kierowców.</w:t>
      </w:r>
    </w:p>
    <w:p w:rsidR="000C15DD" w:rsidRPr="00BC75AA" w:rsidRDefault="000C15DD" w:rsidP="000C15DD">
      <w:pPr>
        <w:jc w:val="both"/>
      </w:pPr>
      <w:r>
        <w:t xml:space="preserve">- Rozporządzenia Ministra Pracy </w:t>
      </w:r>
      <w:r w:rsidRPr="00BC75AA">
        <w:t xml:space="preserve">i Polityki Socjalnej z dnia 28 maja 1996r. w sprawie rodzajów prac wymagających szczególnej sprawności psychofizycznej (Dz. U. </w:t>
      </w:r>
      <w:r>
        <w:t>z 1996r., n</w:t>
      </w:r>
      <w:r w:rsidRPr="00BC75AA">
        <w:t>r 62</w:t>
      </w:r>
      <w:r>
        <w:t>,</w:t>
      </w:r>
      <w:r w:rsidRPr="00BC75AA">
        <w:t xml:space="preserve"> poz. 287).</w:t>
      </w:r>
    </w:p>
    <w:p w:rsidR="000C15DD" w:rsidRDefault="000C15DD" w:rsidP="000C15DD">
      <w:pPr>
        <w:jc w:val="both"/>
        <w:rPr>
          <w:bCs/>
        </w:rPr>
      </w:pPr>
      <w:r w:rsidRPr="00BC75AA">
        <w:rPr>
          <w:bCs/>
        </w:rPr>
        <w:t xml:space="preserve">Zamawiający zastrzega sobie możliwość ograniczenia zamówienia </w:t>
      </w:r>
      <w:r w:rsidRPr="00BC75AA">
        <w:rPr>
          <w:bCs/>
          <w:iCs/>
        </w:rPr>
        <w:t>tj. mniejszej</w:t>
      </w:r>
      <w:r w:rsidRPr="00BC75AA">
        <w:rPr>
          <w:bCs/>
        </w:rPr>
        <w:t xml:space="preserve"> ilości badań niż wskazana w w/w załączniku lub możliwość całkowitej rezygnacji z zamówienia poszczególnych pozycji.</w:t>
      </w:r>
    </w:p>
    <w:p w:rsidR="000C15DD" w:rsidRDefault="000C15DD" w:rsidP="000C15DD">
      <w:pPr>
        <w:jc w:val="both"/>
        <w:rPr>
          <w:bCs/>
        </w:rPr>
      </w:pPr>
      <w:r w:rsidRPr="00BC75AA">
        <w:t>Usługi będące przedmiotem zamówienia będą realizowane we wszystkie dni robocze (od poniedziałku do piątku).</w:t>
      </w:r>
    </w:p>
    <w:p w:rsidR="000C15DD" w:rsidRDefault="000C15DD" w:rsidP="000C15DD">
      <w:pPr>
        <w:jc w:val="both"/>
      </w:pPr>
      <w:r w:rsidRPr="00BC75AA">
        <w:t xml:space="preserve">Badania wymienione w </w:t>
      </w:r>
      <w:r>
        <w:t>powyższej tabeli -</w:t>
      </w:r>
      <w:r w:rsidRPr="00BC75AA">
        <w:t xml:space="preserve"> lp. 1,2,3,4,6,</w:t>
      </w:r>
      <w:r>
        <w:t>7,12,13</w:t>
      </w:r>
      <w:r w:rsidRPr="00BC75AA">
        <w:t xml:space="preserve"> będą wykonywane na terenie miasta Piekary Śląskie</w:t>
      </w:r>
      <w:r>
        <w:t>, w celu ograniczenia wydatków jakie zamawiający musiałby ponieść na pokrycie kosztów przejazdu osób skierowanych na badania</w:t>
      </w:r>
      <w:r w:rsidRPr="00BC75AA">
        <w:t>.</w:t>
      </w:r>
    </w:p>
    <w:p w:rsidR="000C15DD" w:rsidRDefault="000C15DD" w:rsidP="000C15DD">
      <w:pPr>
        <w:jc w:val="both"/>
        <w:rPr>
          <w:bCs/>
        </w:rPr>
      </w:pPr>
      <w:r>
        <w:t>Osoby bezrobotne będą kierowane na badania bez konieczności wcześniejszego umawiania.</w:t>
      </w:r>
    </w:p>
    <w:p w:rsidR="000C15DD" w:rsidRDefault="000C15DD" w:rsidP="000C15DD">
      <w:pPr>
        <w:jc w:val="both"/>
        <w:rPr>
          <w:bCs/>
        </w:rPr>
      </w:pPr>
      <w:r>
        <w:t>W przypadku badań wymienionych</w:t>
      </w:r>
      <w:r w:rsidRPr="00BC75AA">
        <w:t xml:space="preserve"> w </w:t>
      </w:r>
      <w:r>
        <w:t>tabeli - lp. 5</w:t>
      </w:r>
      <w:r w:rsidRPr="00BC75AA">
        <w:t xml:space="preserve">,8,9,10,11 </w:t>
      </w:r>
      <w:r>
        <w:t>ł</w:t>
      </w:r>
      <w:r w:rsidRPr="00BC75AA">
        <w:t xml:space="preserve">ączny czas dojazdu (tzn. do miejsca przeprowadzenia badań i z powrotem do miejsca zamieszkania) nie </w:t>
      </w:r>
      <w:r w:rsidRPr="00424FF8">
        <w:rPr>
          <w:iCs/>
        </w:rPr>
        <w:t>może</w:t>
      </w:r>
      <w:r w:rsidRPr="00BC75AA">
        <w:t xml:space="preserve"> przekroczy</w:t>
      </w:r>
      <w:r w:rsidRPr="00424FF8">
        <w:rPr>
          <w:iCs/>
        </w:rPr>
        <w:t>ć</w:t>
      </w:r>
      <w:r w:rsidRPr="00BC75AA">
        <w:t xml:space="preserve"> 3 godzin.</w:t>
      </w:r>
    </w:p>
    <w:p w:rsidR="000C15DD" w:rsidRPr="00424FF8" w:rsidRDefault="000C15DD" w:rsidP="000C15DD">
      <w:pPr>
        <w:jc w:val="both"/>
        <w:rPr>
          <w:bCs/>
        </w:rPr>
      </w:pPr>
      <w:r w:rsidRPr="00BC75AA">
        <w:t xml:space="preserve">Osoby objęte umową będą rejestrowane </w:t>
      </w:r>
      <w:r w:rsidRPr="00424FF8">
        <w:rPr>
          <w:iCs/>
        </w:rPr>
        <w:t>przez Wykonawcę</w:t>
      </w:r>
      <w:r w:rsidRPr="00BC75AA">
        <w:t xml:space="preserve"> i badane na podstawie pisemnego skierowania sporządzanego przez Zamawiającego bez konieczności wcześniejszego umawiania.</w:t>
      </w:r>
    </w:p>
    <w:p w:rsidR="000C15DD" w:rsidRDefault="000C15DD" w:rsidP="000C15DD">
      <w:pPr>
        <w:jc w:val="both"/>
      </w:pPr>
      <w:r>
        <w:t xml:space="preserve">Badania będą przeprowadzać uprawnieni lekarze. Badania specjalistyczne – na ich wniosek – właściwi lekarze specjaliści. Orzeczenia lekarskie będą wydawane na stosownych zaświadczeniach. </w:t>
      </w:r>
    </w:p>
    <w:p w:rsidR="000C15DD" w:rsidRPr="007A20E1" w:rsidRDefault="000C15DD" w:rsidP="000C15DD">
      <w:pPr>
        <w:jc w:val="both"/>
      </w:pPr>
      <w:r>
        <w:t>Wykonawca, z którym zostanie podpisana umowa będzie zobowiązany do umieszczenia obowiązujących logotypów, ponieważ przedmiot zamówienia jest współfinansowany ze środków Unii Europejskiej.</w:t>
      </w:r>
    </w:p>
    <w:p w:rsidR="000C15DD" w:rsidRDefault="000C15DD" w:rsidP="000C15DD">
      <w:pPr>
        <w:jc w:val="both"/>
        <w:rPr>
          <w:sz w:val="16"/>
        </w:rPr>
      </w:pPr>
    </w:p>
    <w:p w:rsidR="000C15DD" w:rsidRPr="00E634CF" w:rsidRDefault="000C15DD" w:rsidP="000C15DD">
      <w:pPr>
        <w:tabs>
          <w:tab w:val="left" w:pos="2865"/>
        </w:tabs>
        <w:rPr>
          <w:sz w:val="16"/>
        </w:rPr>
      </w:pPr>
    </w:p>
    <w:p w:rsidR="000C15DD" w:rsidRPr="00E634CF" w:rsidRDefault="000C15DD" w:rsidP="000C15DD">
      <w:pPr>
        <w:tabs>
          <w:tab w:val="left" w:pos="2865"/>
        </w:tabs>
        <w:rPr>
          <w:sz w:val="16"/>
        </w:rPr>
      </w:pPr>
    </w:p>
    <w:p w:rsidR="000C15DD" w:rsidRPr="00E634CF" w:rsidRDefault="000C15DD" w:rsidP="000C15DD">
      <w:pPr>
        <w:pStyle w:val="Nagwek1"/>
        <w:numPr>
          <w:ilvl w:val="0"/>
          <w:numId w:val="0"/>
        </w:numPr>
        <w:jc w:val="center"/>
        <w:rPr>
          <w:sz w:val="16"/>
        </w:rPr>
      </w:pPr>
    </w:p>
    <w:p w:rsidR="007F0535" w:rsidRPr="000A2D36" w:rsidRDefault="007F0535" w:rsidP="000A2D36"/>
    <w:sectPr w:rsidR="007F0535" w:rsidRPr="000A2D36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9F" w:rsidRDefault="0087159F" w:rsidP="00BD4890">
      <w:pPr>
        <w:spacing w:after="0" w:line="240" w:lineRule="auto"/>
      </w:pPr>
      <w:r>
        <w:separator/>
      </w:r>
    </w:p>
  </w:endnote>
  <w:endnote w:type="continuationSeparator" w:id="0">
    <w:p w:rsidR="0087159F" w:rsidRDefault="0087159F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8813A8" w:rsidP="008813A8">
    <w:pPr>
      <w:pStyle w:val="Stopka"/>
      <w:rPr>
        <w:szCs w:val="18"/>
      </w:rPr>
    </w:pPr>
    <w:r>
      <w:rPr>
        <w:noProof/>
        <w:lang w:eastAsia="pl-PL"/>
      </w:rPr>
      <w:drawing>
        <wp:inline distT="0" distB="0" distL="0" distR="0">
          <wp:extent cx="5760720" cy="5260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9F" w:rsidRDefault="0087159F" w:rsidP="00BD4890">
      <w:pPr>
        <w:spacing w:after="0" w:line="240" w:lineRule="auto"/>
      </w:pPr>
      <w:r>
        <w:separator/>
      </w:r>
    </w:p>
  </w:footnote>
  <w:footnote w:type="continuationSeparator" w:id="0">
    <w:p w:rsidR="0087159F" w:rsidRDefault="0087159F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 w:rsidP="00BD4890">
    <w:pPr>
      <w:pStyle w:val="Nagwek"/>
      <w:jc w:val="center"/>
    </w:pPr>
    <w:r w:rsidRPr="00BD4890">
      <w:rPr>
        <w:noProof/>
        <w:lang w:eastAsia="pl-PL"/>
      </w:rPr>
      <w:drawing>
        <wp:inline distT="0" distB="0" distL="0" distR="0">
          <wp:extent cx="5446395" cy="795020"/>
          <wp:effectExtent l="19050" t="0" r="1905" b="0"/>
          <wp:docPr id="1" name="Obraz 2" descr="G:\RP\Agnieszka\EFS Logotypy aktualne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P\Agnieszka\EFS Logotypy aktualne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170"/>
    <w:multiLevelType w:val="hybridMultilevel"/>
    <w:tmpl w:val="5E44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7F3574B4"/>
    <w:multiLevelType w:val="hybridMultilevel"/>
    <w:tmpl w:val="D8E2E4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DC1"/>
    <w:rsid w:val="00063F28"/>
    <w:rsid w:val="000A2D36"/>
    <w:rsid w:val="000C15DD"/>
    <w:rsid w:val="000D1AF8"/>
    <w:rsid w:val="00142283"/>
    <w:rsid w:val="00196828"/>
    <w:rsid w:val="001A5947"/>
    <w:rsid w:val="001B09F9"/>
    <w:rsid w:val="001E1CCF"/>
    <w:rsid w:val="00256A8C"/>
    <w:rsid w:val="00263DE5"/>
    <w:rsid w:val="00281658"/>
    <w:rsid w:val="002D1C5D"/>
    <w:rsid w:val="00334A7A"/>
    <w:rsid w:val="00345603"/>
    <w:rsid w:val="00352488"/>
    <w:rsid w:val="0037197C"/>
    <w:rsid w:val="003A6D7A"/>
    <w:rsid w:val="003F1E06"/>
    <w:rsid w:val="004452D4"/>
    <w:rsid w:val="00446AF9"/>
    <w:rsid w:val="0046160D"/>
    <w:rsid w:val="0047464E"/>
    <w:rsid w:val="00491B49"/>
    <w:rsid w:val="004F6D73"/>
    <w:rsid w:val="00501DBF"/>
    <w:rsid w:val="00552054"/>
    <w:rsid w:val="005D74BA"/>
    <w:rsid w:val="0061758D"/>
    <w:rsid w:val="00673747"/>
    <w:rsid w:val="007001DF"/>
    <w:rsid w:val="00702120"/>
    <w:rsid w:val="00711EC0"/>
    <w:rsid w:val="00757129"/>
    <w:rsid w:val="00776A3D"/>
    <w:rsid w:val="007F0535"/>
    <w:rsid w:val="00827C33"/>
    <w:rsid w:val="0087159F"/>
    <w:rsid w:val="00876FEB"/>
    <w:rsid w:val="008813A8"/>
    <w:rsid w:val="00881EFF"/>
    <w:rsid w:val="008B6240"/>
    <w:rsid w:val="008E2242"/>
    <w:rsid w:val="008F5C3C"/>
    <w:rsid w:val="009316F0"/>
    <w:rsid w:val="00950A77"/>
    <w:rsid w:val="00966BB5"/>
    <w:rsid w:val="00973734"/>
    <w:rsid w:val="009A3452"/>
    <w:rsid w:val="009B0750"/>
    <w:rsid w:val="009B0FD6"/>
    <w:rsid w:val="009D2131"/>
    <w:rsid w:val="00A427AC"/>
    <w:rsid w:val="00A53935"/>
    <w:rsid w:val="00A60B67"/>
    <w:rsid w:val="00AF0B7D"/>
    <w:rsid w:val="00B52CB0"/>
    <w:rsid w:val="00BD4890"/>
    <w:rsid w:val="00C158F0"/>
    <w:rsid w:val="00C42928"/>
    <w:rsid w:val="00C767E4"/>
    <w:rsid w:val="00C9608A"/>
    <w:rsid w:val="00D346EC"/>
    <w:rsid w:val="00D53651"/>
    <w:rsid w:val="00DA2000"/>
    <w:rsid w:val="00DA3483"/>
    <w:rsid w:val="00E11D13"/>
    <w:rsid w:val="00E2272C"/>
    <w:rsid w:val="00E33752"/>
    <w:rsid w:val="00E402B4"/>
    <w:rsid w:val="00E703F6"/>
    <w:rsid w:val="00EB5182"/>
    <w:rsid w:val="00EB670F"/>
    <w:rsid w:val="00EC3EA2"/>
    <w:rsid w:val="00F032E6"/>
    <w:rsid w:val="00F42D29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E42292-B56D-4ECB-9747-6357B8D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paragraph" w:styleId="Nagwek1">
    <w:name w:val="heading 1"/>
    <w:basedOn w:val="Normalny"/>
    <w:next w:val="Normalny"/>
    <w:link w:val="Nagwek1Znak"/>
    <w:qFormat/>
    <w:rsid w:val="000C15D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iPriority w:val="99"/>
    <w:semiHidden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2"/>
      </w:numPr>
    </w:pPr>
  </w:style>
  <w:style w:type="numbering" w:customStyle="1" w:styleId="WWNum5">
    <w:name w:val="WWNum5"/>
    <w:basedOn w:val="Bezlisty"/>
    <w:rsid w:val="00552054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C15D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D40D-0393-4E01-83D9-AD0F2A02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2</cp:revision>
  <cp:lastPrinted>2019-12-10T09:07:00Z</cp:lastPrinted>
  <dcterms:created xsi:type="dcterms:W3CDTF">2019-12-12T08:32:00Z</dcterms:created>
  <dcterms:modified xsi:type="dcterms:W3CDTF">2019-12-12T08:32:00Z</dcterms:modified>
</cp:coreProperties>
</file>